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7725151B" w:rsidR="001965A3" w:rsidRPr="00444468" w:rsidRDefault="001965A3" w:rsidP="00DC7ACE">
      <w:pPr>
        <w:pStyle w:val="FLSCoverTitle3"/>
      </w:pPr>
      <w:r>
        <w:t>Equality Impact Assessment (EQIA) Template</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rsidTr="002240AE">
        <w:trPr>
          <w:tblHeader/>
        </w:trPr>
        <w:tc>
          <w:tcPr>
            <w:tcW w:w="4508"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1965A3" w14:paraId="6DE91938" w14:textId="77777777" w:rsidTr="002240AE">
        <w:tc>
          <w:tcPr>
            <w:tcW w:w="4508" w:type="dxa"/>
            <w:shd w:val="clear" w:color="auto" w:fill="FFFFFF" w:themeFill="background1"/>
          </w:tcPr>
          <w:p w14:paraId="7AA364CA" w14:textId="77777777" w:rsidR="001965A3" w:rsidRPr="00165A9E" w:rsidRDefault="001965A3" w:rsidP="002240AE">
            <w:pPr>
              <w:pStyle w:val="FLSBody"/>
            </w:pPr>
            <w:r w:rsidRPr="00165A9E">
              <w:t>Department/Team responsible</w:t>
            </w:r>
          </w:p>
        </w:tc>
        <w:tc>
          <w:tcPr>
            <w:tcW w:w="4509" w:type="dxa"/>
          </w:tcPr>
          <w:p w14:paraId="695E9E3A" w14:textId="2AD6AAAF" w:rsidR="001965A3" w:rsidRDefault="00B9656A" w:rsidP="002240AE">
            <w:pPr>
              <w:pStyle w:val="FLSBody"/>
            </w:pPr>
            <w:r>
              <w:t>Human Resources</w:t>
            </w:r>
          </w:p>
        </w:tc>
      </w:tr>
      <w:tr w:rsidR="001965A3" w14:paraId="625B853D" w14:textId="77777777" w:rsidTr="002240AE">
        <w:tc>
          <w:tcPr>
            <w:tcW w:w="4508" w:type="dxa"/>
            <w:shd w:val="clear" w:color="auto" w:fill="FFFFFF" w:themeFill="background1"/>
          </w:tcPr>
          <w:p w14:paraId="227966BE" w14:textId="77777777" w:rsidR="001965A3" w:rsidRPr="00165A9E" w:rsidRDefault="001965A3" w:rsidP="002240AE">
            <w:pPr>
              <w:pStyle w:val="FLSBody"/>
            </w:pPr>
            <w:r w:rsidRPr="00165A9E">
              <w:t>Name of Policy, Practice or Project being assessed</w:t>
            </w:r>
          </w:p>
        </w:tc>
        <w:tc>
          <w:tcPr>
            <w:tcW w:w="4509" w:type="dxa"/>
          </w:tcPr>
          <w:p w14:paraId="266741FE" w14:textId="7031C394" w:rsidR="001965A3" w:rsidRDefault="00B9656A" w:rsidP="002240AE">
            <w:pPr>
              <w:pStyle w:val="FLSBody"/>
            </w:pPr>
            <w:r>
              <w:t>Grievance Policy</w:t>
            </w:r>
          </w:p>
        </w:tc>
      </w:tr>
      <w:tr w:rsidR="001965A3" w14:paraId="29F8B219" w14:textId="77777777" w:rsidTr="002240AE">
        <w:tc>
          <w:tcPr>
            <w:tcW w:w="4508" w:type="dxa"/>
            <w:shd w:val="clear" w:color="auto" w:fill="FFFFFF" w:themeFill="background1"/>
          </w:tcPr>
          <w:p w14:paraId="7DE6DBE6" w14:textId="77777777" w:rsidR="001965A3" w:rsidRDefault="001965A3" w:rsidP="002240AE">
            <w:pPr>
              <w:pStyle w:val="FLSBody"/>
            </w:pPr>
            <w:r w:rsidRPr="00165A9E">
              <w:t>Purpose and anticipated outcomes</w:t>
            </w:r>
          </w:p>
          <w:p w14:paraId="352E5BCB" w14:textId="77777777" w:rsidR="00096853" w:rsidRPr="00096853" w:rsidRDefault="00096853" w:rsidP="00096853"/>
          <w:p w14:paraId="465D2846" w14:textId="77777777" w:rsidR="00096853" w:rsidRPr="00096853" w:rsidRDefault="00096853" w:rsidP="00096853"/>
          <w:p w14:paraId="49A92EE6" w14:textId="77777777" w:rsidR="00096853" w:rsidRPr="00096853" w:rsidRDefault="00096853" w:rsidP="00096853"/>
          <w:p w14:paraId="10513D0A" w14:textId="77777777" w:rsidR="00096853" w:rsidRPr="00096853" w:rsidRDefault="00096853" w:rsidP="00096853"/>
          <w:p w14:paraId="57EDEC39" w14:textId="77777777" w:rsidR="00096853" w:rsidRPr="00096853" w:rsidRDefault="00096853" w:rsidP="00096853"/>
          <w:p w14:paraId="63ACADD3" w14:textId="77777777" w:rsidR="00096853" w:rsidRPr="00096853" w:rsidRDefault="00096853" w:rsidP="00096853"/>
          <w:p w14:paraId="65C01C4E" w14:textId="77777777" w:rsidR="00096853" w:rsidRPr="00096853" w:rsidRDefault="00096853" w:rsidP="00096853"/>
          <w:p w14:paraId="372C094B" w14:textId="77777777" w:rsidR="00096853" w:rsidRPr="00096853" w:rsidRDefault="00096853" w:rsidP="00096853"/>
          <w:p w14:paraId="0E75EC11" w14:textId="77777777" w:rsidR="00096853" w:rsidRPr="00096853" w:rsidRDefault="00096853" w:rsidP="00096853"/>
          <w:p w14:paraId="3417E218" w14:textId="77777777" w:rsidR="00096853" w:rsidRPr="00096853" w:rsidRDefault="00096853" w:rsidP="00096853"/>
          <w:p w14:paraId="07ECD843" w14:textId="77777777" w:rsidR="00096853" w:rsidRPr="00096853" w:rsidRDefault="00096853" w:rsidP="00096853"/>
          <w:p w14:paraId="1009D7AB" w14:textId="77777777" w:rsidR="00096853" w:rsidRPr="00096853" w:rsidRDefault="00096853" w:rsidP="00096853"/>
          <w:p w14:paraId="6E40E4F5" w14:textId="77777777" w:rsidR="00096853" w:rsidRPr="00096853" w:rsidRDefault="00096853" w:rsidP="00096853"/>
          <w:p w14:paraId="6F706636" w14:textId="77777777" w:rsidR="00096853" w:rsidRPr="00096853" w:rsidRDefault="00096853" w:rsidP="00096853"/>
          <w:p w14:paraId="6C135870" w14:textId="77777777" w:rsidR="00096853" w:rsidRPr="00096853" w:rsidRDefault="00096853" w:rsidP="00096853"/>
        </w:tc>
        <w:tc>
          <w:tcPr>
            <w:tcW w:w="4509" w:type="dxa"/>
          </w:tcPr>
          <w:p w14:paraId="147E0EAB" w14:textId="6565C8C3" w:rsidR="00584362" w:rsidRPr="00584362" w:rsidRDefault="00E90E7A" w:rsidP="00584362">
            <w:pPr>
              <w:pStyle w:val="FLSBody"/>
            </w:pPr>
            <w:r w:rsidRPr="00584362">
              <w:t xml:space="preserve">The </w:t>
            </w:r>
            <w:r w:rsidR="00B9656A" w:rsidRPr="00584362">
              <w:t xml:space="preserve">Grievance Policy and Procedure </w:t>
            </w:r>
            <w:r w:rsidRPr="00584362">
              <w:t xml:space="preserve">will be refreshed and streamlined into one </w:t>
            </w:r>
            <w:r w:rsidR="00B9656A" w:rsidRPr="00584362">
              <w:t xml:space="preserve">policy. </w:t>
            </w:r>
            <w:r w:rsidRPr="00584362">
              <w:t>This will follow the ACAS code and best practice. It focus</w:t>
            </w:r>
            <w:r w:rsidR="00494333">
              <w:t>ses</w:t>
            </w:r>
            <w:r w:rsidRPr="00584362">
              <w:t xml:space="preserve"> on the user experience, written in plain English with </w:t>
            </w:r>
            <w:r w:rsidR="00CD0E7C" w:rsidRPr="00584362">
              <w:t>easy-to-follow</w:t>
            </w:r>
            <w:r w:rsidRPr="00584362">
              <w:t xml:space="preserve"> processes, and include</w:t>
            </w:r>
            <w:r w:rsidR="000D3F79" w:rsidRPr="00584362">
              <w:t>s</w:t>
            </w:r>
            <w:r w:rsidRPr="00584362">
              <w:t xml:space="preserve"> support for those involved</w:t>
            </w:r>
            <w:r w:rsidR="00494333">
              <w:t xml:space="preserve"> (stakeholder guidance for manager, grievance manager, investigator, appeal manager, </w:t>
            </w:r>
            <w:r w:rsidR="00CD0E7C">
              <w:t>etc.</w:t>
            </w:r>
            <w:r w:rsidR="00494333">
              <w:t>)</w:t>
            </w:r>
            <w:r w:rsidR="000D3F79" w:rsidRPr="00584362">
              <w:t>.</w:t>
            </w:r>
            <w:r w:rsidR="00584362" w:rsidRPr="00584362">
              <w:t xml:space="preserve"> </w:t>
            </w:r>
          </w:p>
          <w:p w14:paraId="3D34B461" w14:textId="72CE9DB4" w:rsidR="001965A3" w:rsidRPr="00584362" w:rsidRDefault="00584362" w:rsidP="00584362">
            <w:pPr>
              <w:pStyle w:val="FLSBody"/>
            </w:pPr>
            <w:r w:rsidRPr="00584362">
              <w:t xml:space="preserve">The policy has been written to support a culture which encourages positive working relationships. It asks for unacceptable behaviour to be called out, through concerns being raised and managed appropriately. This links into the Engaging the Bystander training. There is also the inclusion of a statement on equality, </w:t>
            </w:r>
            <w:proofErr w:type="gramStart"/>
            <w:r w:rsidRPr="00584362">
              <w:t>diversity</w:t>
            </w:r>
            <w:proofErr w:type="gramEnd"/>
            <w:r w:rsidRPr="00584362">
              <w:t xml:space="preserve"> and inclusion, setting out expectations on behaviours in relation to this. The policy provides for informal resolution and introduces mediation as an effective way to resolve work-related concerns.</w:t>
            </w:r>
          </w:p>
        </w:tc>
      </w:tr>
      <w:tr w:rsidR="001965A3" w14:paraId="6D950637" w14:textId="77777777" w:rsidTr="002240AE">
        <w:tc>
          <w:tcPr>
            <w:tcW w:w="4508" w:type="dxa"/>
            <w:shd w:val="clear" w:color="auto" w:fill="FFFFFF" w:themeFill="background1"/>
          </w:tcPr>
          <w:p w14:paraId="44D54026" w14:textId="77777777" w:rsidR="001965A3" w:rsidRPr="00165A9E" w:rsidRDefault="001965A3" w:rsidP="002240AE">
            <w:pPr>
              <w:pStyle w:val="FLSBody"/>
            </w:pPr>
            <w:r w:rsidRPr="00165A9E">
              <w:lastRenderedPageBreak/>
              <w:t>Is this a new or existing Policy, Practice or Project?</w:t>
            </w:r>
          </w:p>
        </w:tc>
        <w:tc>
          <w:tcPr>
            <w:tcW w:w="4509" w:type="dxa"/>
          </w:tcPr>
          <w:p w14:paraId="440ACE31" w14:textId="4FF86288" w:rsidR="001965A3" w:rsidRDefault="008A56FE" w:rsidP="002240AE">
            <w:pPr>
              <w:pStyle w:val="FLSBody"/>
            </w:pPr>
            <w:r>
              <w:t>The current</w:t>
            </w:r>
            <w:r w:rsidR="00B9656A">
              <w:t xml:space="preserve"> Grievance Policy and Procedure </w:t>
            </w:r>
            <w:r>
              <w:t xml:space="preserve">have been rewritten into one </w:t>
            </w:r>
            <w:r w:rsidR="00B9656A">
              <w:t>Grievance Policy</w:t>
            </w:r>
          </w:p>
        </w:tc>
      </w:tr>
      <w:tr w:rsidR="001965A3" w14:paraId="25936DD3" w14:textId="77777777" w:rsidTr="002240AE">
        <w:tc>
          <w:tcPr>
            <w:tcW w:w="4508" w:type="dxa"/>
            <w:shd w:val="clear" w:color="auto" w:fill="FFFFFF" w:themeFill="background1"/>
          </w:tcPr>
          <w:p w14:paraId="091C52B6" w14:textId="77777777" w:rsidR="001965A3" w:rsidRPr="00165A9E" w:rsidRDefault="001965A3" w:rsidP="002240AE">
            <w:pPr>
              <w:pStyle w:val="FLSBody"/>
            </w:pPr>
            <w:r w:rsidRPr="00165A9E">
              <w:t>List of participants in Equality Impact Assessment process</w:t>
            </w:r>
          </w:p>
        </w:tc>
        <w:tc>
          <w:tcPr>
            <w:tcW w:w="4509" w:type="dxa"/>
          </w:tcPr>
          <w:p w14:paraId="6075F063" w14:textId="484CD10E" w:rsidR="001965A3" w:rsidRDefault="00B9656A" w:rsidP="002240AE">
            <w:pPr>
              <w:pStyle w:val="FLSBody"/>
            </w:pPr>
            <w:r>
              <w:t>Nichola Corrigan, HR Policy Manager</w:t>
            </w:r>
          </w:p>
          <w:p w14:paraId="7B8FAC63" w14:textId="39DB057A" w:rsidR="00B9656A" w:rsidRDefault="00B9656A" w:rsidP="002240AE">
            <w:pPr>
              <w:pStyle w:val="FLSBody"/>
            </w:pPr>
            <w:r>
              <w:t xml:space="preserve">Aileen Thomson, </w:t>
            </w:r>
            <w:r w:rsidR="00494333">
              <w:t>Senior HR Manager, ER &amp; Policy</w:t>
            </w:r>
          </w:p>
          <w:p w14:paraId="51D55D55" w14:textId="77777777" w:rsidR="001B35E2" w:rsidRPr="00EA4539" w:rsidRDefault="001B35E2" w:rsidP="001B35E2">
            <w:pPr>
              <w:pStyle w:val="FLSBody"/>
            </w:pPr>
            <w:r w:rsidRPr="00EA4539">
              <w:t>Julie Fitzpatrick, Head of People and OD</w:t>
            </w:r>
          </w:p>
          <w:p w14:paraId="6D1C82FA" w14:textId="77777777" w:rsidR="001B35E2" w:rsidRPr="00EA4539" w:rsidRDefault="001B35E2" w:rsidP="001B35E2">
            <w:pPr>
              <w:pStyle w:val="FLSBody"/>
            </w:pPr>
            <w:r w:rsidRPr="00EA4539">
              <w:t>FLS/SF HR Policy Approval Committee</w:t>
            </w:r>
          </w:p>
          <w:p w14:paraId="1E9DC4CB" w14:textId="79D994D9" w:rsidR="001B35E2" w:rsidRDefault="001B35E2" w:rsidP="001B35E2">
            <w:pPr>
              <w:pStyle w:val="FLSBody"/>
            </w:pPr>
            <w:r w:rsidRPr="00EA4539">
              <w:t>FTUS</w:t>
            </w:r>
          </w:p>
        </w:tc>
      </w:tr>
      <w:tr w:rsidR="001965A3" w14:paraId="01E09BB3" w14:textId="77777777" w:rsidTr="002240AE">
        <w:tc>
          <w:tcPr>
            <w:tcW w:w="4508" w:type="dxa"/>
            <w:shd w:val="clear" w:color="auto" w:fill="FFFFFF" w:themeFill="background1"/>
          </w:tcPr>
          <w:p w14:paraId="23E8F578" w14:textId="77777777" w:rsidR="001965A3" w:rsidRPr="00165A9E" w:rsidRDefault="001965A3" w:rsidP="002240AE">
            <w:pPr>
              <w:pStyle w:val="FLSBody"/>
            </w:pPr>
            <w:r w:rsidRPr="00165A9E">
              <w:t>Date Assessment started</w:t>
            </w:r>
          </w:p>
        </w:tc>
        <w:tc>
          <w:tcPr>
            <w:tcW w:w="4509" w:type="dxa"/>
          </w:tcPr>
          <w:p w14:paraId="3B1DD0D0" w14:textId="319A8F39" w:rsidR="001965A3" w:rsidRDefault="00AC3BEC" w:rsidP="002240AE">
            <w:pPr>
              <w:pStyle w:val="FLSBody"/>
            </w:pPr>
            <w:r>
              <w:t>27/07/2023</w:t>
            </w:r>
          </w:p>
        </w:tc>
      </w:tr>
      <w:tr w:rsidR="001965A3" w14:paraId="613806A5" w14:textId="77777777" w:rsidTr="002240AE">
        <w:tc>
          <w:tcPr>
            <w:tcW w:w="4508" w:type="dxa"/>
            <w:shd w:val="clear" w:color="auto" w:fill="FFFFFF" w:themeFill="background1"/>
          </w:tcPr>
          <w:p w14:paraId="20C1D73B" w14:textId="77777777" w:rsidR="001965A3" w:rsidRPr="00165A9E" w:rsidRDefault="001965A3" w:rsidP="002240AE">
            <w:pPr>
              <w:pStyle w:val="FLSBody"/>
            </w:pPr>
            <w:r w:rsidRPr="00165A9E">
              <w:t>Completion date</w:t>
            </w:r>
          </w:p>
        </w:tc>
        <w:tc>
          <w:tcPr>
            <w:tcW w:w="4509" w:type="dxa"/>
          </w:tcPr>
          <w:p w14:paraId="476AA490" w14:textId="2141960E" w:rsidR="001965A3" w:rsidRDefault="00494333" w:rsidP="002240AE">
            <w:pPr>
              <w:pStyle w:val="FLSBody"/>
            </w:pPr>
            <w:r>
              <w:t>29/05/2024</w:t>
            </w:r>
          </w:p>
        </w:tc>
      </w:tr>
      <w:tr w:rsidR="001965A3" w14:paraId="15FE3BAE" w14:textId="77777777" w:rsidTr="002240AE">
        <w:tc>
          <w:tcPr>
            <w:tcW w:w="4508" w:type="dxa"/>
            <w:shd w:val="clear" w:color="auto" w:fill="FFFFFF" w:themeFill="background1"/>
          </w:tcPr>
          <w:p w14:paraId="3D63DC15" w14:textId="77777777" w:rsidR="001965A3" w:rsidRPr="00165A9E" w:rsidRDefault="001965A3" w:rsidP="002240AE">
            <w:pPr>
              <w:pStyle w:val="FLSBody"/>
            </w:pPr>
            <w:r w:rsidRPr="00165A9E">
              <w:t>Who is likely to be affected?</w:t>
            </w:r>
          </w:p>
          <w:p w14:paraId="3AFED9EF" w14:textId="77777777" w:rsidR="001965A3" w:rsidRPr="00165A9E" w:rsidRDefault="001965A3" w:rsidP="002240AE">
            <w:pPr>
              <w:pStyle w:val="FLSBody"/>
              <w:rPr>
                <w:i/>
              </w:rPr>
            </w:pPr>
            <w:r w:rsidRPr="00165A9E">
              <w:rPr>
                <w:i/>
              </w:rPr>
              <w:t>E.g. employees, visitors, contractors, women, men, young people, older people, people with disabilities etc.</w:t>
            </w:r>
          </w:p>
        </w:tc>
        <w:tc>
          <w:tcPr>
            <w:tcW w:w="4509" w:type="dxa"/>
          </w:tcPr>
          <w:p w14:paraId="5DFB8A87" w14:textId="32908CAB" w:rsidR="001965A3" w:rsidRDefault="00B9656A" w:rsidP="002240AE">
            <w:pPr>
              <w:pStyle w:val="FLSBody"/>
            </w:pPr>
            <w:r>
              <w:t>All employee</w:t>
            </w:r>
            <w:r w:rsidR="004B359F">
              <w:t>s</w:t>
            </w:r>
            <w:r w:rsidR="00AC3BEC">
              <w:t xml:space="preserve"> within</w:t>
            </w:r>
            <w:r w:rsidR="004B359F">
              <w:t xml:space="preserve"> FLS and SF</w:t>
            </w:r>
            <w:r>
              <w:t xml:space="preserve">, </w:t>
            </w:r>
            <w:r w:rsidR="00E42E18">
              <w:t>up to and including pay band 1</w:t>
            </w:r>
            <w:r w:rsidR="00760E6B">
              <w:t xml:space="preserve"> and Senior Executive</w:t>
            </w:r>
            <w:r w:rsidR="00813BFF">
              <w:t>s</w:t>
            </w:r>
            <w:r w:rsidR="00760E6B">
              <w:t xml:space="preserve"> within the Agency</w:t>
            </w:r>
            <w:r w:rsidR="008A56FE">
              <w:t>. Employees have the right to be accompanied at meeting</w:t>
            </w:r>
            <w:r w:rsidR="00494333">
              <w:t>s</w:t>
            </w:r>
            <w:r w:rsidR="008A56FE">
              <w:t xml:space="preserve"> by a companion who may be from outside the agency. This is a supportive role, so they are unlikely to be significantly affected by this policy.</w:t>
            </w:r>
            <w:r w:rsidR="000D3F79">
              <w:t xml:space="preserve"> </w:t>
            </w:r>
            <w:r w:rsidR="00584362">
              <w:t>It is not possible to say if any of these groups are</w:t>
            </w:r>
            <w:r w:rsidR="002A7DB2">
              <w:t xml:space="preserve"> more</w:t>
            </w:r>
            <w:r w:rsidR="00584362">
              <w:t xml:space="preserve"> likely to raise a </w:t>
            </w:r>
            <w:r w:rsidR="00CD0E7C">
              <w:t>grievance or</w:t>
            </w:r>
            <w:r w:rsidR="00584362">
              <w:t xml:space="preserve"> be involved in the process.</w:t>
            </w:r>
            <w:r w:rsidR="002A7DB2">
              <w:t xml:space="preserve"> The current data indicates that more </w:t>
            </w:r>
            <w:r w:rsidR="00F164D2">
              <w:t>men</w:t>
            </w:r>
            <w:r w:rsidR="002A7DB2">
              <w:t xml:space="preserve"> raise grievances</w:t>
            </w:r>
            <w:r w:rsidR="00F425DD">
              <w:t>.</w:t>
            </w:r>
          </w:p>
        </w:tc>
      </w:tr>
    </w:tbl>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p w14:paraId="5794A993" w14:textId="77777777" w:rsidR="009B4BD4" w:rsidRDefault="009B4BD4" w:rsidP="001965A3">
      <w:pPr>
        <w:pStyle w:val="FLSBody"/>
      </w:pPr>
    </w:p>
    <w:p w14:paraId="3E88F700" w14:textId="51AE2EFA" w:rsidR="009B4BD4" w:rsidRDefault="009B4BD4" w:rsidP="001965A3">
      <w:pPr>
        <w:pStyle w:val="FLSBody"/>
      </w:pPr>
      <w:r>
        <w:t>Any figures in the below table shown as ‘*%’ represents statistics of</w:t>
      </w:r>
      <w:r w:rsidRPr="009B4BD4">
        <w:t xml:space="preserve"> &lt;1% and has therefore been withheld to protect </w:t>
      </w:r>
      <w:r w:rsidR="00CD0E7C" w:rsidRPr="009B4BD4">
        <w:t>anonymity.</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4508"/>
        <w:gridCol w:w="4509"/>
      </w:tblGrid>
      <w:tr w:rsidR="001965A3" w14:paraId="3ED80E34" w14:textId="77777777" w:rsidTr="002240AE">
        <w:trPr>
          <w:tblHeader/>
        </w:trPr>
        <w:tc>
          <w:tcPr>
            <w:tcW w:w="4508"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4509"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1965A3" w14:paraId="158ACDA4" w14:textId="77777777" w:rsidTr="002240AE">
        <w:tc>
          <w:tcPr>
            <w:tcW w:w="4508" w:type="dxa"/>
          </w:tcPr>
          <w:p w14:paraId="4D43334C" w14:textId="02415956" w:rsidR="00E42E18" w:rsidRDefault="00E42E18" w:rsidP="00E42E18">
            <w:pPr>
              <w:pStyle w:val="FLSBody"/>
              <w:rPr>
                <w:rFonts w:ascii="Calibri" w:eastAsia="Times New Roman" w:hAnsi="Calibri"/>
                <w:b/>
                <w:bCs/>
              </w:rPr>
            </w:pPr>
            <w:r>
              <w:rPr>
                <w:b/>
                <w:bCs/>
              </w:rPr>
              <w:t xml:space="preserve">People Data for FLS as </w:t>
            </w:r>
            <w:r w:rsidR="00CD0E7C">
              <w:rPr>
                <w:b/>
                <w:bCs/>
              </w:rPr>
              <w:t>of</w:t>
            </w:r>
            <w:r>
              <w:rPr>
                <w:b/>
                <w:bCs/>
              </w:rPr>
              <w:t xml:space="preserve"> 01 March 202</w:t>
            </w:r>
            <w:r w:rsidR="009B4BD4">
              <w:rPr>
                <w:b/>
                <w:bCs/>
              </w:rPr>
              <w:t>4</w:t>
            </w:r>
          </w:p>
          <w:p w14:paraId="2613D0AA" w14:textId="2A47BF26" w:rsidR="00E42E18" w:rsidRDefault="00E42E18" w:rsidP="00E42E18">
            <w:pPr>
              <w:pStyle w:val="FLSBody"/>
            </w:pPr>
            <w:r>
              <w:t>Total staff: 11</w:t>
            </w:r>
            <w:r w:rsidR="009B4BD4">
              <w:t>43</w:t>
            </w:r>
          </w:p>
          <w:p w14:paraId="6138CC5E" w14:textId="4317804D" w:rsidR="00E42E18" w:rsidRDefault="00E42E18" w:rsidP="00E42E18">
            <w:pPr>
              <w:pStyle w:val="FLSBody"/>
            </w:pPr>
            <w:r>
              <w:t xml:space="preserve">Gender: Male 66% | Female 34% </w:t>
            </w:r>
            <w:r w:rsidR="007A12A0">
              <w:t xml:space="preserve"> </w:t>
            </w:r>
          </w:p>
          <w:p w14:paraId="5B051E58" w14:textId="77A1F3EB" w:rsidR="00E42E18" w:rsidRDefault="00E42E18" w:rsidP="00E42E18">
            <w:pPr>
              <w:pStyle w:val="FLSBody"/>
            </w:pPr>
            <w:r>
              <w:t>Disabled: 6% (9</w:t>
            </w:r>
            <w:r w:rsidR="009B4BD4">
              <w:t>4</w:t>
            </w:r>
            <w:r>
              <w:t>% declared)</w:t>
            </w:r>
          </w:p>
          <w:p w14:paraId="6E69FAE5" w14:textId="1B17786F" w:rsidR="00E42E18" w:rsidRDefault="00E42E18" w:rsidP="00E42E18">
            <w:pPr>
              <w:pStyle w:val="FLSBody"/>
            </w:pPr>
            <w:r>
              <w:lastRenderedPageBreak/>
              <w:t xml:space="preserve">Minority Ethnic: </w:t>
            </w:r>
            <w:r w:rsidR="001B2E3E" w:rsidRPr="009B4BD4">
              <w:t>*</w:t>
            </w:r>
            <w:r>
              <w:t>%</w:t>
            </w:r>
            <w:r w:rsidR="00A81F08">
              <w:t xml:space="preserve">, </w:t>
            </w:r>
            <w:r w:rsidR="009B4BD4">
              <w:t>7</w:t>
            </w:r>
            <w:r w:rsidR="00A81F08">
              <w:t>% not shared</w:t>
            </w:r>
            <w:r w:rsidR="00FC3E75">
              <w:t>, 9</w:t>
            </w:r>
            <w:r w:rsidR="009B4BD4">
              <w:t>2</w:t>
            </w:r>
            <w:r w:rsidR="00FC3E75">
              <w:t>% white</w:t>
            </w:r>
          </w:p>
          <w:p w14:paraId="72CB16BA" w14:textId="0680F554" w:rsidR="00E42E18" w:rsidRDefault="00E42E18" w:rsidP="00E42E18">
            <w:pPr>
              <w:pStyle w:val="FLSBody"/>
            </w:pPr>
            <w:r>
              <w:t>Age: &lt;39 years 3</w:t>
            </w:r>
            <w:r w:rsidR="009B4BD4">
              <w:t>6</w:t>
            </w:r>
            <w:r>
              <w:t>% | 40&gt; years 6</w:t>
            </w:r>
            <w:r w:rsidR="009B4BD4">
              <w:t>4</w:t>
            </w:r>
            <w:r>
              <w:t>%</w:t>
            </w:r>
          </w:p>
          <w:p w14:paraId="7433E15E" w14:textId="6E73E9C0" w:rsidR="00E42E18" w:rsidRDefault="00E42E18" w:rsidP="00E42E18">
            <w:pPr>
              <w:pStyle w:val="FLSBody"/>
            </w:pPr>
            <w:r>
              <w:t xml:space="preserve">LGBT+: </w:t>
            </w:r>
            <w:r w:rsidR="009B4BD4">
              <w:t>3</w:t>
            </w:r>
            <w:r>
              <w:t>% (</w:t>
            </w:r>
            <w:r w:rsidR="009B4BD4">
              <w:t>5</w:t>
            </w:r>
            <w:r>
              <w:t>5% declared)</w:t>
            </w:r>
          </w:p>
          <w:p w14:paraId="0559C079" w14:textId="4369FE8E" w:rsidR="00E42E18" w:rsidRDefault="00E42E18" w:rsidP="00E42E18">
            <w:pPr>
              <w:pStyle w:val="FLSBody"/>
            </w:pPr>
            <w:r>
              <w:t>Gender Reassignment: 0% (</w:t>
            </w:r>
            <w:r w:rsidR="009B4BD4">
              <w:t>6</w:t>
            </w:r>
            <w:r>
              <w:t>3% declared)</w:t>
            </w:r>
          </w:p>
          <w:p w14:paraId="5F399608" w14:textId="6FDB6A20" w:rsidR="00E42E18" w:rsidRDefault="00E42E18" w:rsidP="00E42E18">
            <w:pPr>
              <w:pStyle w:val="FLSBody"/>
            </w:pPr>
            <w:r>
              <w:t>Religious: 1</w:t>
            </w:r>
            <w:r w:rsidR="009B4BD4">
              <w:t>5</w:t>
            </w:r>
            <w:r>
              <w:t>% (</w:t>
            </w:r>
            <w:r w:rsidR="009B4BD4">
              <w:t>27</w:t>
            </w:r>
            <w:r>
              <w:t>% declared)</w:t>
            </w:r>
          </w:p>
          <w:p w14:paraId="3F3D93F6" w14:textId="132B98B7" w:rsidR="00E42E18" w:rsidRDefault="00E42E18" w:rsidP="00E42E18">
            <w:pPr>
              <w:pStyle w:val="FLSBody"/>
            </w:pPr>
            <w:r>
              <w:t>Married/Civil Partnership: 47%</w:t>
            </w:r>
            <w:r w:rsidR="009B4BD4">
              <w:t xml:space="preserve"> (98% declared)</w:t>
            </w:r>
          </w:p>
          <w:p w14:paraId="6FFECF90" w14:textId="77777777" w:rsidR="00494333" w:rsidRDefault="00494333" w:rsidP="00E42E18">
            <w:pPr>
              <w:pStyle w:val="FLSBody"/>
              <w:rPr>
                <w:b/>
                <w:bCs/>
              </w:rPr>
            </w:pPr>
          </w:p>
          <w:p w14:paraId="0BDDB246" w14:textId="287FBD41" w:rsidR="00E42E18" w:rsidRDefault="00E42E18" w:rsidP="00E42E18">
            <w:pPr>
              <w:pStyle w:val="FLSBody"/>
              <w:rPr>
                <w:b/>
                <w:bCs/>
              </w:rPr>
            </w:pPr>
            <w:r>
              <w:rPr>
                <w:b/>
                <w:bCs/>
              </w:rPr>
              <w:t xml:space="preserve">People Data for SF as </w:t>
            </w:r>
            <w:r w:rsidR="00CD0E7C">
              <w:rPr>
                <w:b/>
                <w:bCs/>
              </w:rPr>
              <w:t>of</w:t>
            </w:r>
            <w:r>
              <w:rPr>
                <w:b/>
                <w:bCs/>
              </w:rPr>
              <w:t xml:space="preserve"> 01 March 202</w:t>
            </w:r>
            <w:r w:rsidR="009B4BD4">
              <w:rPr>
                <w:b/>
                <w:bCs/>
              </w:rPr>
              <w:t>4</w:t>
            </w:r>
          </w:p>
          <w:p w14:paraId="530CE804" w14:textId="7498E2B8" w:rsidR="00E42E18" w:rsidRDefault="00E42E18" w:rsidP="00E42E18">
            <w:pPr>
              <w:pStyle w:val="FLSBody"/>
            </w:pPr>
            <w:r>
              <w:t>Total staff: 2</w:t>
            </w:r>
            <w:r w:rsidR="009B4BD4">
              <w:t>36</w:t>
            </w:r>
          </w:p>
          <w:p w14:paraId="312DD153" w14:textId="1795EFE0" w:rsidR="00E42E18" w:rsidRDefault="00E42E18" w:rsidP="00E42E18">
            <w:pPr>
              <w:pStyle w:val="FLSBody"/>
            </w:pPr>
            <w:r>
              <w:t xml:space="preserve">Gender: </w:t>
            </w:r>
            <w:r w:rsidR="00CD0E7C">
              <w:t>Male 48% |</w:t>
            </w:r>
            <w:r>
              <w:t xml:space="preserve"> </w:t>
            </w:r>
            <w:r w:rsidR="00CD0E7C">
              <w:t>Female 52</w:t>
            </w:r>
            <w:r>
              <w:t>%</w:t>
            </w:r>
          </w:p>
          <w:p w14:paraId="45C417E5" w14:textId="67234BDA" w:rsidR="00E42E18" w:rsidRDefault="00E42E18" w:rsidP="00E42E18">
            <w:pPr>
              <w:pStyle w:val="FLSBody"/>
            </w:pPr>
            <w:r>
              <w:t>Disabled: 7% (93% declared)</w:t>
            </w:r>
          </w:p>
          <w:p w14:paraId="0ED5959E" w14:textId="45301C14" w:rsidR="00E42E18" w:rsidRDefault="00E42E18" w:rsidP="00E42E18">
            <w:pPr>
              <w:pStyle w:val="FLSBody"/>
            </w:pPr>
            <w:r>
              <w:t>Minority Ethnic: 3</w:t>
            </w:r>
            <w:r w:rsidR="00CD0E7C">
              <w:t>% (</w:t>
            </w:r>
            <w:r>
              <w:t>9</w:t>
            </w:r>
            <w:r w:rsidR="009B4BD4">
              <w:t>4</w:t>
            </w:r>
            <w:r>
              <w:t>% declared)</w:t>
            </w:r>
          </w:p>
          <w:p w14:paraId="32D997AE" w14:textId="782893E7" w:rsidR="00E42E18" w:rsidRDefault="00E42E18" w:rsidP="00E42E18">
            <w:pPr>
              <w:pStyle w:val="FLSBody"/>
            </w:pPr>
            <w:r>
              <w:t xml:space="preserve">Age: </w:t>
            </w:r>
            <w:r w:rsidR="009B4BD4">
              <w:t>&lt;39 years 27% | 40&gt; years 73%</w:t>
            </w:r>
          </w:p>
          <w:p w14:paraId="609CBA69" w14:textId="073B1A4F" w:rsidR="00E42E18" w:rsidRDefault="00E42E18" w:rsidP="00E42E18">
            <w:pPr>
              <w:pStyle w:val="FLSBody"/>
            </w:pPr>
            <w:r>
              <w:t xml:space="preserve">LGBT+: </w:t>
            </w:r>
            <w:r w:rsidR="009B4BD4">
              <w:t>7</w:t>
            </w:r>
            <w:r w:rsidR="00CD0E7C">
              <w:t>% (</w:t>
            </w:r>
            <w:r w:rsidR="009B4BD4">
              <w:t>64</w:t>
            </w:r>
            <w:r>
              <w:t>% declared)</w:t>
            </w:r>
          </w:p>
          <w:p w14:paraId="77A843EE" w14:textId="44674B70" w:rsidR="00E42E18" w:rsidRDefault="00E42E18" w:rsidP="00E42E18">
            <w:pPr>
              <w:pStyle w:val="FLSBody"/>
            </w:pPr>
            <w:r>
              <w:t>Gender Reassignment: 0% (6</w:t>
            </w:r>
            <w:r w:rsidR="009B4BD4">
              <w:t>9</w:t>
            </w:r>
            <w:r>
              <w:t>% declared)</w:t>
            </w:r>
          </w:p>
          <w:p w14:paraId="0D42EFFC" w14:textId="4E664CC2" w:rsidR="00E42E18" w:rsidRDefault="00E42E18" w:rsidP="00E42E18">
            <w:pPr>
              <w:pStyle w:val="FLSBody"/>
            </w:pPr>
            <w:r>
              <w:t>Religious: 1</w:t>
            </w:r>
            <w:r w:rsidR="009B4BD4">
              <w:t>9</w:t>
            </w:r>
            <w:r w:rsidR="00CD0E7C">
              <w:t>% (</w:t>
            </w:r>
            <w:r w:rsidR="009B4BD4">
              <w:t>30</w:t>
            </w:r>
            <w:r>
              <w:t>% declared)</w:t>
            </w:r>
          </w:p>
          <w:p w14:paraId="604111AA" w14:textId="400986A3" w:rsidR="001965A3" w:rsidRDefault="00E42E18" w:rsidP="009B4BD4">
            <w:pPr>
              <w:pStyle w:val="FLSBody"/>
            </w:pPr>
            <w:r>
              <w:t xml:space="preserve">Married/Civil Partnership: </w:t>
            </w:r>
            <w:r w:rsidR="009B4BD4">
              <w:t>50</w:t>
            </w:r>
            <w:r>
              <w:t>%</w:t>
            </w:r>
            <w:r w:rsidR="009B4BD4">
              <w:t xml:space="preserve"> (96% declared)</w:t>
            </w:r>
          </w:p>
          <w:p w14:paraId="4E77E3EA" w14:textId="3EAB0FD1" w:rsidR="009B4BD4" w:rsidRDefault="009B4BD4" w:rsidP="009B4BD4">
            <w:pPr>
              <w:pStyle w:val="FLSBody"/>
            </w:pPr>
          </w:p>
        </w:tc>
        <w:tc>
          <w:tcPr>
            <w:tcW w:w="4509" w:type="dxa"/>
          </w:tcPr>
          <w:p w14:paraId="7F6D62CA" w14:textId="76F20BDB" w:rsidR="0089783C" w:rsidRPr="00E92FA5" w:rsidRDefault="0089783C" w:rsidP="0089783C">
            <w:pPr>
              <w:pStyle w:val="FLSBody"/>
            </w:pPr>
            <w:r>
              <w:lastRenderedPageBreak/>
              <w:t xml:space="preserve">FLS </w:t>
            </w:r>
            <w:r w:rsidR="00A72E99">
              <w:t>Workforce Demographics</w:t>
            </w:r>
          </w:p>
          <w:p w14:paraId="207FB7D2" w14:textId="77777777" w:rsidR="001965A3" w:rsidRDefault="001965A3" w:rsidP="002240AE">
            <w:pPr>
              <w:pStyle w:val="FLSBody"/>
            </w:pPr>
          </w:p>
          <w:p w14:paraId="61582F18" w14:textId="77777777" w:rsidR="0089783C" w:rsidRDefault="0089783C" w:rsidP="002240AE">
            <w:pPr>
              <w:pStyle w:val="FLSBody"/>
            </w:pPr>
          </w:p>
          <w:p w14:paraId="000AD62C" w14:textId="77777777" w:rsidR="0089783C" w:rsidRDefault="0089783C" w:rsidP="002240AE">
            <w:pPr>
              <w:pStyle w:val="FLSBody"/>
            </w:pPr>
          </w:p>
          <w:p w14:paraId="7D812B0B" w14:textId="77777777" w:rsidR="0089783C" w:rsidRDefault="0089783C" w:rsidP="002240AE">
            <w:pPr>
              <w:pStyle w:val="FLSBody"/>
            </w:pPr>
          </w:p>
          <w:p w14:paraId="154EE8A5" w14:textId="77777777" w:rsidR="0089783C" w:rsidRDefault="0089783C" w:rsidP="002240AE">
            <w:pPr>
              <w:pStyle w:val="FLSBody"/>
            </w:pPr>
          </w:p>
          <w:p w14:paraId="1976032D" w14:textId="77777777" w:rsidR="0089783C" w:rsidRDefault="0089783C" w:rsidP="002240AE">
            <w:pPr>
              <w:pStyle w:val="FLSBody"/>
            </w:pPr>
          </w:p>
          <w:p w14:paraId="30C1E2BA" w14:textId="77777777" w:rsidR="0089783C" w:rsidRDefault="0089783C" w:rsidP="002240AE">
            <w:pPr>
              <w:pStyle w:val="FLSBody"/>
            </w:pPr>
          </w:p>
          <w:p w14:paraId="0EBA1196" w14:textId="77777777" w:rsidR="0089783C" w:rsidRDefault="0089783C" w:rsidP="002240AE">
            <w:pPr>
              <w:pStyle w:val="FLSBody"/>
            </w:pPr>
          </w:p>
          <w:p w14:paraId="4F0939B8" w14:textId="77777777" w:rsidR="0089783C" w:rsidRDefault="0089783C" w:rsidP="002240AE">
            <w:pPr>
              <w:pStyle w:val="FLSBody"/>
            </w:pPr>
          </w:p>
          <w:p w14:paraId="5F2251DF" w14:textId="77777777" w:rsidR="0089783C" w:rsidRDefault="0089783C" w:rsidP="002240AE">
            <w:pPr>
              <w:pStyle w:val="FLSBody"/>
            </w:pPr>
          </w:p>
          <w:p w14:paraId="5670C4B8" w14:textId="77777777" w:rsidR="005267CE" w:rsidRDefault="005267CE" w:rsidP="0089783C">
            <w:pPr>
              <w:pStyle w:val="FLSBody"/>
            </w:pPr>
          </w:p>
          <w:p w14:paraId="530557CA" w14:textId="77777777" w:rsidR="005267CE" w:rsidRDefault="005267CE" w:rsidP="0089783C">
            <w:pPr>
              <w:pStyle w:val="FLSBody"/>
            </w:pPr>
          </w:p>
          <w:p w14:paraId="5225CF19" w14:textId="702D013A" w:rsidR="0089783C" w:rsidRPr="00E92FA5" w:rsidRDefault="0089783C" w:rsidP="0089783C">
            <w:pPr>
              <w:pStyle w:val="FLSBody"/>
            </w:pPr>
            <w:r>
              <w:t xml:space="preserve">SF </w:t>
            </w:r>
            <w:r w:rsidR="00A72E99">
              <w:t>Workforce Demographics</w:t>
            </w:r>
          </w:p>
          <w:p w14:paraId="686F6BE3" w14:textId="2FF82EA6" w:rsidR="0089783C" w:rsidRDefault="0089783C" w:rsidP="002240AE">
            <w:pPr>
              <w:pStyle w:val="FLSBody"/>
            </w:pPr>
          </w:p>
        </w:tc>
      </w:tr>
      <w:tr w:rsidR="001965A3" w14:paraId="4E7AA3D1" w14:textId="77777777" w:rsidTr="002240AE">
        <w:tc>
          <w:tcPr>
            <w:tcW w:w="4508" w:type="dxa"/>
          </w:tcPr>
          <w:p w14:paraId="7CC43965" w14:textId="02409878" w:rsidR="0089783C" w:rsidRPr="00AD2A7C" w:rsidRDefault="0089783C" w:rsidP="0089783C">
            <w:pPr>
              <w:pStyle w:val="FLSBody"/>
              <w:tabs>
                <w:tab w:val="left" w:pos="3050"/>
              </w:tabs>
              <w:rPr>
                <w:b/>
                <w:bCs/>
              </w:rPr>
            </w:pPr>
            <w:r w:rsidRPr="00AD2A7C">
              <w:rPr>
                <w:b/>
                <w:bCs/>
              </w:rPr>
              <w:lastRenderedPageBreak/>
              <w:t xml:space="preserve">Number of </w:t>
            </w:r>
            <w:r>
              <w:rPr>
                <w:b/>
                <w:bCs/>
              </w:rPr>
              <w:t>Grievance</w:t>
            </w:r>
            <w:r w:rsidRPr="00AD2A7C">
              <w:rPr>
                <w:b/>
                <w:bCs/>
              </w:rPr>
              <w:t xml:space="preserve"> Cases </w:t>
            </w:r>
          </w:p>
          <w:p w14:paraId="4052B0A8" w14:textId="77777777" w:rsidR="00832C48" w:rsidRDefault="00832C48" w:rsidP="0089783C">
            <w:pPr>
              <w:pStyle w:val="FLSBody"/>
              <w:tabs>
                <w:tab w:val="left" w:pos="3050"/>
              </w:tabs>
              <w:rPr>
                <w:b/>
                <w:bCs/>
              </w:rPr>
            </w:pPr>
          </w:p>
          <w:p w14:paraId="150A4BB7" w14:textId="35881321" w:rsidR="0089783C" w:rsidRDefault="0089783C" w:rsidP="0089783C">
            <w:pPr>
              <w:pStyle w:val="FLSBody"/>
              <w:tabs>
                <w:tab w:val="left" w:pos="3050"/>
              </w:tabs>
              <w:rPr>
                <w:b/>
                <w:bCs/>
              </w:rPr>
            </w:pPr>
            <w:r w:rsidRPr="001776F7">
              <w:rPr>
                <w:b/>
                <w:bCs/>
              </w:rPr>
              <w:t>FLS</w:t>
            </w:r>
          </w:p>
          <w:p w14:paraId="00E1B57C" w14:textId="6A04EB08" w:rsidR="00832C48" w:rsidRDefault="00832C48" w:rsidP="00832C48">
            <w:pPr>
              <w:pStyle w:val="FLSBody"/>
              <w:tabs>
                <w:tab w:val="left" w:pos="3050"/>
              </w:tabs>
            </w:pPr>
            <w:r>
              <w:rPr>
                <w:b/>
                <w:bCs/>
              </w:rPr>
              <w:t xml:space="preserve">2023 – </w:t>
            </w:r>
            <w:r>
              <w:t>Gender: Fem</w:t>
            </w:r>
            <w:r w:rsidRPr="00D85A86">
              <w:t xml:space="preserve">ale </w:t>
            </w:r>
            <w:r>
              <w:t>17</w:t>
            </w:r>
            <w:r w:rsidRPr="00D85A86">
              <w:t xml:space="preserve">% | </w:t>
            </w:r>
            <w:r>
              <w:t>M</w:t>
            </w:r>
            <w:r w:rsidRPr="00D85A86">
              <w:t xml:space="preserve">ale </w:t>
            </w:r>
            <w:r>
              <w:t>83</w:t>
            </w:r>
            <w:r w:rsidRPr="00D85A86">
              <w:t>%</w:t>
            </w:r>
          </w:p>
          <w:p w14:paraId="47076E2B" w14:textId="59B9836C" w:rsidR="0089783C" w:rsidRDefault="00832C48" w:rsidP="0089783C">
            <w:pPr>
              <w:pStyle w:val="FLSBody"/>
              <w:tabs>
                <w:tab w:val="left" w:pos="3050"/>
              </w:tabs>
            </w:pPr>
            <w:r>
              <w:rPr>
                <w:b/>
                <w:bCs/>
              </w:rPr>
              <w:t xml:space="preserve">2024 to date – </w:t>
            </w:r>
            <w:r w:rsidR="0089783C">
              <w:t xml:space="preserve">Gender: </w:t>
            </w:r>
            <w:r w:rsidR="009A587C">
              <w:t>Fem</w:t>
            </w:r>
            <w:r w:rsidR="0089783C" w:rsidRPr="00D85A86">
              <w:t xml:space="preserve">ale </w:t>
            </w:r>
            <w:r>
              <w:t>22</w:t>
            </w:r>
            <w:r w:rsidR="0089783C" w:rsidRPr="00D85A86">
              <w:t xml:space="preserve">% | </w:t>
            </w:r>
            <w:r w:rsidR="009A587C">
              <w:t>M</w:t>
            </w:r>
            <w:r w:rsidR="0089783C" w:rsidRPr="00D85A86">
              <w:t xml:space="preserve">ale </w:t>
            </w:r>
            <w:r>
              <w:t>78</w:t>
            </w:r>
            <w:r w:rsidR="0089783C" w:rsidRPr="00D85A86">
              <w:t>%</w:t>
            </w:r>
          </w:p>
          <w:p w14:paraId="273846A1" w14:textId="77777777" w:rsidR="0089783C" w:rsidRDefault="0089783C" w:rsidP="0089783C">
            <w:pPr>
              <w:pStyle w:val="FLSBody"/>
              <w:tabs>
                <w:tab w:val="left" w:pos="3050"/>
              </w:tabs>
            </w:pPr>
          </w:p>
          <w:p w14:paraId="29F840F3" w14:textId="12560D23" w:rsidR="0089783C" w:rsidRDefault="0089783C" w:rsidP="00FF772A">
            <w:pPr>
              <w:pStyle w:val="FLSBody"/>
              <w:tabs>
                <w:tab w:val="left" w:pos="3050"/>
              </w:tabs>
              <w:rPr>
                <w:b/>
                <w:bCs/>
              </w:rPr>
            </w:pPr>
            <w:r w:rsidRPr="001776F7">
              <w:rPr>
                <w:b/>
                <w:bCs/>
              </w:rPr>
              <w:t>SF</w:t>
            </w:r>
          </w:p>
          <w:p w14:paraId="6F53FBD1" w14:textId="76C7CCB3" w:rsidR="00832C48" w:rsidRDefault="00832C48" w:rsidP="00832C48">
            <w:pPr>
              <w:pStyle w:val="FLSBody"/>
              <w:tabs>
                <w:tab w:val="left" w:pos="3050"/>
              </w:tabs>
            </w:pPr>
            <w:r>
              <w:rPr>
                <w:b/>
                <w:bCs/>
              </w:rPr>
              <w:t xml:space="preserve">2023 – </w:t>
            </w:r>
            <w:r>
              <w:t>Gender: Fem</w:t>
            </w:r>
            <w:r w:rsidRPr="00D85A86">
              <w:t xml:space="preserve">ale </w:t>
            </w:r>
            <w:r>
              <w:t>0</w:t>
            </w:r>
            <w:r w:rsidRPr="00D85A86">
              <w:t xml:space="preserve">% | </w:t>
            </w:r>
            <w:r>
              <w:t>M</w:t>
            </w:r>
            <w:r w:rsidRPr="00D85A86">
              <w:t xml:space="preserve">ale </w:t>
            </w:r>
            <w:r>
              <w:t>100</w:t>
            </w:r>
            <w:r w:rsidRPr="00D85A86">
              <w:t>%</w:t>
            </w:r>
          </w:p>
          <w:p w14:paraId="58ADF148" w14:textId="3CF3A731" w:rsidR="001965A3" w:rsidRPr="00AD2894" w:rsidRDefault="00832C48" w:rsidP="00832C48">
            <w:pPr>
              <w:pStyle w:val="FLSBody"/>
              <w:tabs>
                <w:tab w:val="left" w:pos="3050"/>
              </w:tabs>
            </w:pPr>
            <w:r>
              <w:rPr>
                <w:b/>
                <w:bCs/>
              </w:rPr>
              <w:t xml:space="preserve">2024 to date – </w:t>
            </w:r>
            <w:r>
              <w:t>Gender: Fem</w:t>
            </w:r>
            <w:r w:rsidRPr="00D85A86">
              <w:t xml:space="preserve">ale </w:t>
            </w:r>
            <w:r>
              <w:t>100</w:t>
            </w:r>
            <w:r w:rsidRPr="00D85A86">
              <w:t xml:space="preserve">% | </w:t>
            </w:r>
            <w:r>
              <w:t>M</w:t>
            </w:r>
            <w:r w:rsidRPr="00D85A86">
              <w:t xml:space="preserve">ale </w:t>
            </w:r>
            <w:r>
              <w:t>0</w:t>
            </w:r>
            <w:r w:rsidRPr="00D85A86">
              <w:t>%</w:t>
            </w:r>
          </w:p>
        </w:tc>
        <w:tc>
          <w:tcPr>
            <w:tcW w:w="4509" w:type="dxa"/>
          </w:tcPr>
          <w:p w14:paraId="6E5568DE" w14:textId="46BDD128" w:rsidR="001965A3" w:rsidRDefault="002A7DB2" w:rsidP="002240AE">
            <w:pPr>
              <w:pStyle w:val="FLSBody"/>
            </w:pPr>
            <w:r>
              <w:t xml:space="preserve">FLS </w:t>
            </w:r>
            <w:r w:rsidR="007D61BF">
              <w:t>Case Management Tracker</w:t>
            </w:r>
          </w:p>
          <w:p w14:paraId="1ED40590" w14:textId="77777777" w:rsidR="00FF772A" w:rsidRDefault="00FF772A" w:rsidP="002240AE">
            <w:pPr>
              <w:pStyle w:val="FLSBody"/>
            </w:pPr>
          </w:p>
          <w:p w14:paraId="08C13BFA" w14:textId="77777777" w:rsidR="00FF772A" w:rsidRDefault="00FF772A" w:rsidP="002240AE">
            <w:pPr>
              <w:pStyle w:val="FLSBody"/>
            </w:pPr>
          </w:p>
          <w:p w14:paraId="240E2A54" w14:textId="718A3B8A" w:rsidR="00FF772A" w:rsidRDefault="00FF772A" w:rsidP="002240AE">
            <w:pPr>
              <w:pStyle w:val="FLSBody"/>
            </w:pPr>
            <w:r>
              <w:t xml:space="preserve">SF </w:t>
            </w:r>
            <w:r w:rsidR="007D61BF">
              <w:t>Case Management Tracker</w:t>
            </w:r>
          </w:p>
        </w:tc>
      </w:tr>
    </w:tbl>
    <w:p w14:paraId="51EB77D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2240AE">
        <w:trPr>
          <w:tblHeader/>
        </w:trPr>
        <w:tc>
          <w:tcPr>
            <w:tcW w:w="9017"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1965A3" w14:paraId="73F042AD" w14:textId="77777777" w:rsidTr="002240AE">
        <w:tc>
          <w:tcPr>
            <w:tcW w:w="9017" w:type="dxa"/>
          </w:tcPr>
          <w:p w14:paraId="6E48A509" w14:textId="5D247FC9" w:rsidR="001965A3" w:rsidRDefault="0089783C" w:rsidP="002240AE">
            <w:pPr>
              <w:pStyle w:val="FLSBody"/>
            </w:pPr>
            <w:r>
              <w:t xml:space="preserve">We don’t currently have a complete data picture for all protected characteristics.  Specifically, percentages of employees have chosen not to disclose information on disability, ethnicity, sexual </w:t>
            </w:r>
            <w:proofErr w:type="gramStart"/>
            <w:r>
              <w:t>orientation</w:t>
            </w:r>
            <w:proofErr w:type="gramEnd"/>
            <w:r>
              <w:t xml:space="preserve"> and gender reassignment.  Work has been done in recent years to encourage employees to update this information in iTrent, and progress </w:t>
            </w:r>
            <w:r>
              <w:lastRenderedPageBreak/>
              <w:t>can be seen – particularly in relation to declaring a disability.</w:t>
            </w:r>
            <w:r w:rsidR="00494333">
              <w:t xml:space="preserve"> The introduction of the Employee Passport should further encourage disclosure. </w:t>
            </w: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2240AE">
        <w:trPr>
          <w:tblHeader/>
        </w:trPr>
        <w:tc>
          <w:tcPr>
            <w:tcW w:w="9017"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rsidTr="002240AE">
        <w:tc>
          <w:tcPr>
            <w:tcW w:w="9017" w:type="dxa"/>
          </w:tcPr>
          <w:p w14:paraId="49F3915D" w14:textId="3331E87C" w:rsidR="0089783C" w:rsidRDefault="00103CD1" w:rsidP="0089783C">
            <w:pPr>
              <w:pStyle w:val="FLSBody"/>
            </w:pPr>
            <w:r>
              <w:t xml:space="preserve">The </w:t>
            </w:r>
            <w:r w:rsidR="0089783C">
              <w:t xml:space="preserve">Grievance Policy </w:t>
            </w:r>
            <w:r>
              <w:t xml:space="preserve">must follow employment legislation and reflect the </w:t>
            </w:r>
            <w:r w:rsidR="0089783C">
              <w:t>ACAS Code of Practice</w:t>
            </w:r>
            <w:r>
              <w:t>. There is not much scope to deviate from this. W</w:t>
            </w:r>
            <w:r w:rsidR="0089783C">
              <w:t xml:space="preserve">e are limited in what constitutes appropriate and valuable consultation.  </w:t>
            </w:r>
            <w:r w:rsidR="00E14FB7">
              <w:t xml:space="preserve">The nature of the grievance policy, raising concerns and problems at work, can often be difficult and stressful for those involved. It is a </w:t>
            </w:r>
            <w:r w:rsidR="0089783C">
              <w:t xml:space="preserve">challenge </w:t>
            </w:r>
            <w:r w:rsidR="00E14FB7">
              <w:t>to get</w:t>
            </w:r>
            <w:r w:rsidR="0089783C">
              <w:t xml:space="preserve"> feedback on a Policy which</w:t>
            </w:r>
            <w:r w:rsidR="00676407">
              <w:t xml:space="preserve"> </w:t>
            </w:r>
            <w:r w:rsidR="005257D7">
              <w:t>can</w:t>
            </w:r>
            <w:r w:rsidR="00676407">
              <w:t xml:space="preserve"> involve sensitive </w:t>
            </w:r>
            <w:r w:rsidR="00DD4768">
              <w:t>and confidential issues</w:t>
            </w:r>
            <w:r w:rsidR="00E14FB7">
              <w:t>.</w:t>
            </w:r>
            <w:r w:rsidR="0089783C">
              <w:t xml:space="preserve"> </w:t>
            </w:r>
            <w:r w:rsidR="000A2862">
              <w:t xml:space="preserve">With low case numbers any feedback may not </w:t>
            </w:r>
            <w:r w:rsidR="00D06EBF">
              <w:t>give an accurate representation</w:t>
            </w:r>
            <w:r w:rsidR="001175D2">
              <w:t>.</w:t>
            </w:r>
          </w:p>
          <w:p w14:paraId="19530634" w14:textId="7C9553DE" w:rsidR="001965A3" w:rsidRDefault="0089783C" w:rsidP="0089783C">
            <w:pPr>
              <w:pStyle w:val="FLSBody"/>
            </w:pPr>
            <w:r>
              <w:t xml:space="preserve">We have therefore looked at available data on the protected characteristics of those managed under the current </w:t>
            </w:r>
            <w:r w:rsidR="00122CAB">
              <w:t>Grievance</w:t>
            </w:r>
            <w:r>
              <w:t xml:space="preserve"> Policy and </w:t>
            </w:r>
            <w:r w:rsidR="00CD0E7C">
              <w:t>Procedure and</w:t>
            </w:r>
            <w:r>
              <w:t xml:space="preserve"> supplemented this with feedback from the HR Business Partne</w:t>
            </w:r>
            <w:r w:rsidR="00E14FB7">
              <w:t>r team</w:t>
            </w:r>
            <w:r>
              <w:t xml:space="preserve">, who support managers and employees through the </w:t>
            </w:r>
            <w:r w:rsidR="00E14FB7">
              <w:t>grievance</w:t>
            </w:r>
            <w:r>
              <w:t xml:space="preserve"> process.  </w:t>
            </w:r>
          </w:p>
          <w:p w14:paraId="26458825" w14:textId="77777777" w:rsidR="001965A3" w:rsidRDefault="001965A3" w:rsidP="002240AE">
            <w:pPr>
              <w:pStyle w:val="FLSBody"/>
            </w:pP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2240AE">
        <w:trPr>
          <w:tblHeader/>
        </w:trPr>
        <w:tc>
          <w:tcPr>
            <w:tcW w:w="9017"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2240AE">
        <w:tc>
          <w:tcPr>
            <w:tcW w:w="9017" w:type="dxa"/>
          </w:tcPr>
          <w:p w14:paraId="71FEE0A8" w14:textId="636DA8A5" w:rsidR="001965A3" w:rsidRDefault="0089783C" w:rsidP="002240AE">
            <w:pPr>
              <w:pStyle w:val="FLSBody"/>
            </w:pPr>
            <w:r>
              <w:t>We will get</w:t>
            </w:r>
            <w:r w:rsidR="00494333">
              <w:t>/ have sought</w:t>
            </w:r>
            <w:r>
              <w:t xml:space="preserve"> feedback on the draft Policy and Guidance from the HR Policy Approval Committee, members of which are likely to have had a reasonable amount of experience in applying the current Grievance Policy and Procedure, particularly in considering appeals.  </w:t>
            </w:r>
            <w:r w:rsidR="00C26025">
              <w:t xml:space="preserve">We have received informal feedback on the policy from </w:t>
            </w:r>
            <w:r w:rsidR="005E039B">
              <w:t xml:space="preserve">FTUS and </w:t>
            </w:r>
            <w:r>
              <w:t xml:space="preserve">Formal consultation </w:t>
            </w:r>
            <w:r w:rsidR="00494333">
              <w:t>took</w:t>
            </w:r>
            <w:r>
              <w:t xml:space="preserve"> place in </w:t>
            </w:r>
            <w:r w:rsidR="00494333">
              <w:t>October</w:t>
            </w:r>
            <w:r>
              <w:t xml:space="preserve"> 2023</w:t>
            </w:r>
            <w:r w:rsidR="009F4CA2">
              <w:t>.</w:t>
            </w:r>
            <w:r w:rsidR="00494333">
              <w:t xml:space="preserve"> Changes were made to the policy </w:t>
            </w:r>
            <w:proofErr w:type="gramStart"/>
            <w:r w:rsidR="00494333">
              <w:t>as a result of</w:t>
            </w:r>
            <w:proofErr w:type="gramEnd"/>
            <w:r w:rsidR="00494333">
              <w:t xml:space="preserve"> the feedback received from FTUS. </w:t>
            </w:r>
          </w:p>
          <w:p w14:paraId="59FD9447" w14:textId="77777777" w:rsidR="001965A3" w:rsidRDefault="001965A3" w:rsidP="002240AE">
            <w:pPr>
              <w:pStyle w:val="FLSBody"/>
            </w:pPr>
          </w:p>
        </w:tc>
      </w:tr>
    </w:tbl>
    <w:p w14:paraId="38CF7E94" w14:textId="77777777" w:rsidR="001965A3" w:rsidRDefault="001965A3"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2093"/>
        <w:gridCol w:w="3969"/>
      </w:tblGrid>
      <w:tr w:rsidR="001965A3" w14:paraId="7EF9AEF7" w14:textId="77777777" w:rsidTr="00514F95">
        <w:trPr>
          <w:tblHeader/>
        </w:trPr>
        <w:tc>
          <w:tcPr>
            <w:tcW w:w="3005"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2093"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3969"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1965A3" w14:paraId="393DE457" w14:textId="77777777" w:rsidTr="00514F95">
        <w:tc>
          <w:tcPr>
            <w:tcW w:w="3005" w:type="dxa"/>
          </w:tcPr>
          <w:p w14:paraId="4BBA35A9" w14:textId="77777777" w:rsidR="001965A3" w:rsidRPr="001A46EE" w:rsidRDefault="001965A3" w:rsidP="002240AE">
            <w:pPr>
              <w:pStyle w:val="FLSBody"/>
              <w:rPr>
                <w:b/>
              </w:rPr>
            </w:pPr>
            <w:r w:rsidRPr="001A46EE">
              <w:rPr>
                <w:b/>
              </w:rPr>
              <w:t>Age</w:t>
            </w:r>
          </w:p>
          <w:p w14:paraId="1E7AA881" w14:textId="07B02DEF" w:rsidR="001965A3" w:rsidRPr="001A46EE" w:rsidRDefault="001965A3" w:rsidP="00326A50">
            <w:pPr>
              <w:pStyle w:val="FLSBody"/>
              <w:rPr>
                <w:i/>
              </w:rPr>
            </w:pPr>
            <w:r w:rsidRPr="001A46EE">
              <w:rPr>
                <w:i/>
              </w:rPr>
              <w:t>E.g. older people, children</w:t>
            </w:r>
            <w:r w:rsidR="00B531A3">
              <w:rPr>
                <w:i/>
              </w:rPr>
              <w:t xml:space="preserve"> including looked after </w:t>
            </w:r>
            <w:r w:rsidR="00B531A3">
              <w:rPr>
                <w:i/>
              </w:rPr>
              <w:lastRenderedPageBreak/>
              <w:t>children</w:t>
            </w:r>
            <w:r w:rsidRPr="001A46EE">
              <w:rPr>
                <w:i/>
              </w:rPr>
              <w:t>, young people</w:t>
            </w:r>
            <w:r w:rsidR="00B531A3">
              <w:rPr>
                <w:i/>
              </w:rPr>
              <w:t xml:space="preserve"> including care leavers</w:t>
            </w:r>
          </w:p>
        </w:tc>
        <w:tc>
          <w:tcPr>
            <w:tcW w:w="2093" w:type="dxa"/>
          </w:tcPr>
          <w:p w14:paraId="629F0D7D" w14:textId="3002DA6D" w:rsidR="001965A3" w:rsidRDefault="00C64F16" w:rsidP="002240AE">
            <w:pPr>
              <w:pStyle w:val="FLSBody"/>
            </w:pPr>
            <w:r>
              <w:lastRenderedPageBreak/>
              <w:t>N</w:t>
            </w:r>
            <w:r w:rsidR="000C0A1C">
              <w:t>o</w:t>
            </w:r>
          </w:p>
        </w:tc>
        <w:tc>
          <w:tcPr>
            <w:tcW w:w="3969" w:type="dxa"/>
          </w:tcPr>
          <w:p w14:paraId="0AD57032" w14:textId="4766D502" w:rsidR="001965A3" w:rsidRPr="000C0A1C" w:rsidRDefault="009A0213" w:rsidP="009A0213">
            <w:pPr>
              <w:pStyle w:val="FLSBody"/>
              <w:rPr>
                <w:rFonts w:ascii="Calibri" w:eastAsia="Times New Roman" w:hAnsi="Calibri"/>
                <w:lang w:val="en-GB"/>
              </w:rPr>
            </w:pPr>
            <w:r w:rsidRPr="009A0213">
              <w:rPr>
                <w:rFonts w:ascii="Calibri" w:eastAsia="Times New Roman" w:hAnsi="Calibri"/>
                <w:lang w:val="en-GB"/>
              </w:rPr>
              <w:t xml:space="preserve">There is no evidence to suggest that application of the current grievance </w:t>
            </w:r>
            <w:r w:rsidRPr="009A0213">
              <w:rPr>
                <w:rFonts w:ascii="Calibri" w:eastAsia="Times New Roman" w:hAnsi="Calibri"/>
                <w:lang w:val="en-GB"/>
              </w:rPr>
              <w:lastRenderedPageBreak/>
              <w:t>policy would place those of different ages at a disadvantage.</w:t>
            </w:r>
          </w:p>
        </w:tc>
      </w:tr>
      <w:tr w:rsidR="001965A3" w14:paraId="7D33B289" w14:textId="77777777" w:rsidTr="00514F95">
        <w:tc>
          <w:tcPr>
            <w:tcW w:w="3005" w:type="dxa"/>
          </w:tcPr>
          <w:p w14:paraId="166D9D99" w14:textId="77777777" w:rsidR="001965A3" w:rsidRDefault="001965A3" w:rsidP="002240AE">
            <w:pPr>
              <w:pStyle w:val="FLSBody"/>
              <w:rPr>
                <w:b/>
              </w:rPr>
            </w:pPr>
            <w:r w:rsidRPr="001A46EE">
              <w:rPr>
                <w:b/>
              </w:rPr>
              <w:lastRenderedPageBreak/>
              <w:t>Disability</w:t>
            </w:r>
          </w:p>
          <w:p w14:paraId="0643AEB5" w14:textId="5340970C" w:rsidR="001965A3" w:rsidRPr="001965A3" w:rsidRDefault="001965A3" w:rsidP="001965A3">
            <w:pPr>
              <w:pStyle w:val="FLSBody"/>
              <w:rPr>
                <w:i/>
              </w:rPr>
            </w:pPr>
            <w:r>
              <w:rPr>
                <w:i/>
              </w:rPr>
              <w:t>E</w:t>
            </w:r>
            <w:r w:rsidRPr="001965A3">
              <w:rPr>
                <w:i/>
              </w:rPr>
              <w:t xml:space="preserve">.g. </w:t>
            </w:r>
            <w:r w:rsidR="00CD0E7C" w:rsidRPr="001965A3">
              <w:rPr>
                <w:i/>
              </w:rPr>
              <w:t>long-term</w:t>
            </w:r>
            <w:r w:rsidRPr="001965A3">
              <w:rPr>
                <w:i/>
              </w:rPr>
              <w:t xml:space="preserve"> mental health conditions, neurodiversity, </w:t>
            </w:r>
            <w:r>
              <w:rPr>
                <w:i/>
              </w:rPr>
              <w:t>physical impairments</w:t>
            </w:r>
          </w:p>
        </w:tc>
        <w:tc>
          <w:tcPr>
            <w:tcW w:w="2093" w:type="dxa"/>
          </w:tcPr>
          <w:p w14:paraId="6D920B1A" w14:textId="40D02948" w:rsidR="001965A3" w:rsidRDefault="000C0A1C" w:rsidP="002240AE">
            <w:pPr>
              <w:pStyle w:val="FLSBody"/>
            </w:pPr>
            <w:r>
              <w:t>Yes</w:t>
            </w:r>
          </w:p>
        </w:tc>
        <w:tc>
          <w:tcPr>
            <w:tcW w:w="3969" w:type="dxa"/>
          </w:tcPr>
          <w:p w14:paraId="39316F7D" w14:textId="77777777" w:rsidR="001965A3" w:rsidRDefault="000C0A1C" w:rsidP="002240AE">
            <w:pPr>
              <w:pStyle w:val="FLSBody"/>
              <w:rPr>
                <w:rFonts w:ascii="Calibri" w:eastAsia="Times New Roman" w:hAnsi="Calibri"/>
                <w:lang w:val="en-GB"/>
              </w:rPr>
            </w:pPr>
            <w:r>
              <w:rPr>
                <w:rFonts w:ascii="Calibri" w:eastAsia="Times New Roman" w:hAnsi="Calibri"/>
                <w:lang w:val="en-GB"/>
              </w:rPr>
              <w:t>In the new grievance policy t</w:t>
            </w:r>
            <w:r w:rsidRPr="000C0A1C">
              <w:rPr>
                <w:rFonts w:ascii="Calibri" w:eastAsia="Times New Roman" w:hAnsi="Calibri"/>
                <w:lang w:val="en-GB"/>
              </w:rPr>
              <w:t xml:space="preserve">here a statement on equality, </w:t>
            </w:r>
            <w:proofErr w:type="gramStart"/>
            <w:r w:rsidRPr="000C0A1C">
              <w:rPr>
                <w:rFonts w:ascii="Calibri" w:eastAsia="Times New Roman" w:hAnsi="Calibri"/>
                <w:lang w:val="en-GB"/>
              </w:rPr>
              <w:t>diversity</w:t>
            </w:r>
            <w:proofErr w:type="gramEnd"/>
            <w:r w:rsidRPr="000C0A1C">
              <w:rPr>
                <w:rFonts w:ascii="Calibri" w:eastAsia="Times New Roman" w:hAnsi="Calibri"/>
                <w:lang w:val="en-GB"/>
              </w:rPr>
              <w:t xml:space="preserve"> and inclusion, setting out expectations on behaviours in relation to this.</w:t>
            </w:r>
            <w:r>
              <w:rPr>
                <w:rFonts w:ascii="Calibri" w:eastAsia="Times New Roman" w:hAnsi="Calibri"/>
                <w:lang w:val="en-GB"/>
              </w:rPr>
              <w:t xml:space="preserve"> I</w:t>
            </w:r>
            <w:r w:rsidRPr="000C0A1C">
              <w:rPr>
                <w:rFonts w:ascii="Calibri" w:eastAsia="Times New Roman" w:hAnsi="Calibri"/>
                <w:lang w:val="en-GB"/>
              </w:rPr>
              <w:t xml:space="preserve">t asks for unacceptable behaviour to </w:t>
            </w:r>
            <w:proofErr w:type="gramStart"/>
            <w:r w:rsidRPr="000C0A1C">
              <w:rPr>
                <w:rFonts w:ascii="Calibri" w:eastAsia="Times New Roman" w:hAnsi="Calibri"/>
                <w:lang w:val="en-GB"/>
              </w:rPr>
              <w:t>be called</w:t>
            </w:r>
            <w:proofErr w:type="gramEnd"/>
            <w:r w:rsidRPr="000C0A1C">
              <w:rPr>
                <w:rFonts w:ascii="Calibri" w:eastAsia="Times New Roman" w:hAnsi="Calibri"/>
                <w:lang w:val="en-GB"/>
              </w:rPr>
              <w:t xml:space="preserve"> out, through concerns being raised and managed appropriately</w:t>
            </w:r>
            <w:r w:rsidR="00326A50">
              <w:rPr>
                <w:rFonts w:ascii="Calibri" w:eastAsia="Times New Roman" w:hAnsi="Calibri"/>
                <w:lang w:val="en-GB"/>
              </w:rPr>
              <w:t>.</w:t>
            </w:r>
          </w:p>
          <w:p w14:paraId="16C0CAE0" w14:textId="2FC5F286" w:rsidR="00326A50" w:rsidRDefault="00326A50" w:rsidP="002240AE">
            <w:pPr>
              <w:pStyle w:val="FLSBody"/>
            </w:pPr>
            <w:r>
              <w:t xml:space="preserve">Reasonable </w:t>
            </w:r>
            <w:r w:rsidR="004846E2">
              <w:t xml:space="preserve">or workplace </w:t>
            </w:r>
            <w:r>
              <w:t>adjustments</w:t>
            </w:r>
            <w:r w:rsidR="00614AF4">
              <w:t xml:space="preserve"> will be made to ensure every employee can participate fully in the process and no one is at a detriment</w:t>
            </w:r>
            <w:r w:rsidR="005564DD">
              <w:t xml:space="preserve"> – including allowing a different or second companion, where appropriate</w:t>
            </w:r>
            <w:r w:rsidR="00B21C8A">
              <w:t>.</w:t>
            </w:r>
            <w:r w:rsidR="009A0213">
              <w:t xml:space="preserve"> Staff with long term mental health disabilities or who are neurodivergent may suffer additional negative impact if the process takes a particularly long time – the stakeholder guidance contains </w:t>
            </w:r>
            <w:r w:rsidR="009B4BD4">
              <w:t xml:space="preserve">details of indicative </w:t>
            </w:r>
            <w:r w:rsidR="009A0213">
              <w:t xml:space="preserve">timescales </w:t>
            </w:r>
            <w:r w:rsidR="009B4BD4">
              <w:t>that the</w:t>
            </w:r>
            <w:r w:rsidR="009A0213">
              <w:t xml:space="preserve"> different stages of the process should take – for example, meeting notes </w:t>
            </w:r>
            <w:r w:rsidR="009B4BD4">
              <w:t xml:space="preserve">are </w:t>
            </w:r>
            <w:r w:rsidR="009A0213">
              <w:t xml:space="preserve">normally provided within two normal working days, meeting outcome letters issued </w:t>
            </w:r>
            <w:r w:rsidR="009B4BD4">
              <w:t xml:space="preserve">are </w:t>
            </w:r>
            <w:r w:rsidR="009A0213">
              <w:t xml:space="preserve">normally issued within five normal working days from the date of meetings, etc. </w:t>
            </w:r>
            <w:r w:rsidR="009B4BD4">
              <w:t xml:space="preserve">In addition, the Investigators Guidance states, “in most cases, </w:t>
            </w:r>
            <w:r w:rsidR="009B4BD4" w:rsidRPr="000F740F">
              <w:t xml:space="preserve">we would recommend you try to </w:t>
            </w:r>
            <w:r w:rsidR="009B4BD4">
              <w:t xml:space="preserve">conclude within 30 normal working days.” And finally, the various guidance documents reiterate the importance of maintaining communication with all impacted parties throughout the process to ensure they feel supported and are kept abreast of progress. </w:t>
            </w:r>
          </w:p>
        </w:tc>
      </w:tr>
      <w:tr w:rsidR="001965A3" w14:paraId="1BCAEAA3" w14:textId="77777777" w:rsidTr="00514F95">
        <w:tc>
          <w:tcPr>
            <w:tcW w:w="3005" w:type="dxa"/>
          </w:tcPr>
          <w:p w14:paraId="435536B1" w14:textId="77777777" w:rsidR="001965A3" w:rsidRPr="001A46EE" w:rsidRDefault="001965A3" w:rsidP="002240AE">
            <w:pPr>
              <w:pStyle w:val="FLSBody"/>
              <w:rPr>
                <w:b/>
              </w:rPr>
            </w:pPr>
            <w:r>
              <w:rPr>
                <w:b/>
              </w:rPr>
              <w:lastRenderedPageBreak/>
              <w:t>Gender r</w:t>
            </w:r>
            <w:r w:rsidRPr="001A46EE">
              <w:rPr>
                <w:b/>
              </w:rPr>
              <w:t>eassignment</w:t>
            </w:r>
          </w:p>
          <w:p w14:paraId="37200722" w14:textId="77777777" w:rsidR="001965A3" w:rsidRPr="001A46EE" w:rsidRDefault="001965A3" w:rsidP="002240AE">
            <w:pPr>
              <w:pStyle w:val="FLSBody"/>
              <w:rPr>
                <w:i/>
              </w:rPr>
            </w:pPr>
            <w:r w:rsidRPr="001A46EE">
              <w:rPr>
                <w:i/>
              </w:rPr>
              <w:t>Where a person is living as a different gender to that at birth</w:t>
            </w:r>
          </w:p>
        </w:tc>
        <w:tc>
          <w:tcPr>
            <w:tcW w:w="2093" w:type="dxa"/>
          </w:tcPr>
          <w:p w14:paraId="62BE6D3B" w14:textId="6209945F" w:rsidR="001965A3" w:rsidRDefault="00580EA5" w:rsidP="002240AE">
            <w:pPr>
              <w:pStyle w:val="FLSBody"/>
            </w:pPr>
            <w:r>
              <w:t>N</w:t>
            </w:r>
            <w:r w:rsidR="00E14FB7">
              <w:t>o</w:t>
            </w:r>
          </w:p>
        </w:tc>
        <w:tc>
          <w:tcPr>
            <w:tcW w:w="3969" w:type="dxa"/>
          </w:tcPr>
          <w:p w14:paraId="3E714E05" w14:textId="4031117E" w:rsidR="001965A3" w:rsidRDefault="00CC5152" w:rsidP="002240AE">
            <w:pPr>
              <w:pStyle w:val="FLSBody"/>
            </w:pPr>
            <w:r>
              <w:t xml:space="preserve">There is no evidence to suggest that </w:t>
            </w:r>
            <w:r w:rsidR="00F22CA3">
              <w:t xml:space="preserve">application of the current grievance policy would place those undergoing gender reassignment at a disadvantage. </w:t>
            </w:r>
          </w:p>
        </w:tc>
      </w:tr>
      <w:tr w:rsidR="006E2FE4" w14:paraId="39A7B0CE" w14:textId="77777777" w:rsidTr="00514F95">
        <w:tc>
          <w:tcPr>
            <w:tcW w:w="3005" w:type="dxa"/>
          </w:tcPr>
          <w:p w14:paraId="52983A5E" w14:textId="77777777" w:rsidR="006E2FE4" w:rsidRDefault="006E2FE4" w:rsidP="006E2FE4">
            <w:pPr>
              <w:pStyle w:val="FLSBody"/>
              <w:rPr>
                <w:b/>
              </w:rPr>
            </w:pPr>
            <w:r w:rsidRPr="001A46EE">
              <w:rPr>
                <w:b/>
              </w:rPr>
              <w:t>Pregnancy and maternity</w:t>
            </w:r>
          </w:p>
          <w:p w14:paraId="3504091B" w14:textId="77777777" w:rsidR="006E2FE4" w:rsidRPr="00D427A1" w:rsidRDefault="006E2FE4" w:rsidP="006E2FE4">
            <w:pPr>
              <w:pStyle w:val="FLSBody"/>
              <w:rPr>
                <w:i/>
              </w:rPr>
            </w:pPr>
            <w:r w:rsidRPr="00D427A1">
              <w:rPr>
                <w:i/>
              </w:rPr>
              <w:t xml:space="preserve">Including breastfeeding </w:t>
            </w:r>
          </w:p>
        </w:tc>
        <w:tc>
          <w:tcPr>
            <w:tcW w:w="2093" w:type="dxa"/>
          </w:tcPr>
          <w:p w14:paraId="76DE2C4B" w14:textId="41569953" w:rsidR="006E2FE4" w:rsidRDefault="000714C9" w:rsidP="006E2FE4">
            <w:pPr>
              <w:pStyle w:val="FLSBody"/>
            </w:pPr>
            <w:r>
              <w:t>N</w:t>
            </w:r>
            <w:r w:rsidR="006E2FE4">
              <w:t>o</w:t>
            </w:r>
          </w:p>
        </w:tc>
        <w:tc>
          <w:tcPr>
            <w:tcW w:w="3969" w:type="dxa"/>
          </w:tcPr>
          <w:p w14:paraId="42397E43" w14:textId="77777777" w:rsidR="00B21C8A" w:rsidRDefault="006E2FE4" w:rsidP="006E2FE4">
            <w:pPr>
              <w:pStyle w:val="FLSBody"/>
            </w:pPr>
            <w:r>
              <w:t>There’s no evidence to suggest application of the current grievance policy or procedure has a specific impact on employees who are, or have been, pregnant, on maternity leave (or other family leave) or breastfeeding</w:t>
            </w:r>
            <w:r w:rsidR="007C7F9F">
              <w:t xml:space="preserve">. </w:t>
            </w:r>
          </w:p>
          <w:p w14:paraId="44563122" w14:textId="511A0043" w:rsidR="006E2FE4" w:rsidRDefault="00432D02" w:rsidP="006E2FE4">
            <w:pPr>
              <w:pStyle w:val="FLSBody"/>
            </w:pPr>
            <w:r>
              <w:t xml:space="preserve">If an employee was to raise a grievance </w:t>
            </w:r>
            <w:r w:rsidR="00B23C68">
              <w:t xml:space="preserve">prior to their maternity leave starting, </w:t>
            </w:r>
            <w:r w:rsidR="00C82C19">
              <w:t>it would depend on their views and the reason for the grievance as to whether it would be appropriate to</w:t>
            </w:r>
            <w:r w:rsidR="007F6653">
              <w:t xml:space="preserve"> try to resolve this during their maternity leave.</w:t>
            </w:r>
            <w:r w:rsidR="00885644">
              <w:t xml:space="preserve"> If a grievance was raised against an employee when on maternity leave</w:t>
            </w:r>
            <w:r w:rsidR="00FC72C0">
              <w:t xml:space="preserve">, it would depend on the reason for this, and the stage of the pregnancy as </w:t>
            </w:r>
            <w:r w:rsidR="00FF35CF">
              <w:t xml:space="preserve">we would not wish to cause any </w:t>
            </w:r>
            <w:r w:rsidR="00494333">
              <w:t>undue stress</w:t>
            </w:r>
            <w:r w:rsidR="00FF35CF">
              <w:t xml:space="preserve"> or concern</w:t>
            </w:r>
            <w:r w:rsidR="00E64E7A">
              <w:t>.</w:t>
            </w:r>
            <w:r w:rsidR="004E6ABE">
              <w:t xml:space="preserve"> </w:t>
            </w:r>
            <w:r w:rsidR="00494333">
              <w:t xml:space="preserve">The HR Business Partners would advise on a </w:t>
            </w:r>
            <w:r w:rsidR="00CD0E7C">
              <w:t>case-by-case</w:t>
            </w:r>
            <w:r w:rsidR="00494333">
              <w:t xml:space="preserve"> basis. </w:t>
            </w:r>
          </w:p>
        </w:tc>
      </w:tr>
      <w:tr w:rsidR="006E2FE4" w14:paraId="73F22D38" w14:textId="77777777" w:rsidTr="00514F95">
        <w:tc>
          <w:tcPr>
            <w:tcW w:w="3005" w:type="dxa"/>
          </w:tcPr>
          <w:p w14:paraId="7136A54D" w14:textId="77777777" w:rsidR="006E2FE4" w:rsidRPr="001A46EE" w:rsidRDefault="006E2FE4" w:rsidP="006E2FE4">
            <w:pPr>
              <w:pStyle w:val="FLSBody"/>
              <w:rPr>
                <w:b/>
              </w:rPr>
            </w:pPr>
            <w:r w:rsidRPr="001A46EE">
              <w:rPr>
                <w:b/>
              </w:rPr>
              <w:t>Race, ethnicity, colour, nationality or national origins</w:t>
            </w:r>
          </w:p>
          <w:p w14:paraId="58706C57" w14:textId="77777777" w:rsidR="006E2FE4" w:rsidRPr="001A46EE" w:rsidRDefault="006E2FE4" w:rsidP="006E2FE4">
            <w:pPr>
              <w:pStyle w:val="FLSBody"/>
              <w:rPr>
                <w:i/>
              </w:rPr>
            </w:pPr>
            <w:r w:rsidRPr="001A46EE">
              <w:rPr>
                <w:i/>
              </w:rPr>
              <w:t xml:space="preserve">Including gypsies or travellers, </w:t>
            </w:r>
            <w:proofErr w:type="gramStart"/>
            <w:r w:rsidRPr="001A46EE">
              <w:rPr>
                <w:i/>
              </w:rPr>
              <w:t>refugees</w:t>
            </w:r>
            <w:proofErr w:type="gramEnd"/>
            <w:r w:rsidRPr="001A46EE">
              <w:rPr>
                <w:i/>
              </w:rPr>
              <w:t xml:space="preserve"> or asylum seekers</w:t>
            </w:r>
          </w:p>
        </w:tc>
        <w:tc>
          <w:tcPr>
            <w:tcW w:w="2093" w:type="dxa"/>
          </w:tcPr>
          <w:p w14:paraId="6BF918B3" w14:textId="18AC2561" w:rsidR="006E2FE4" w:rsidRDefault="0004173A" w:rsidP="006E2FE4">
            <w:pPr>
              <w:pStyle w:val="FLSBody"/>
            </w:pPr>
            <w:r>
              <w:t>N</w:t>
            </w:r>
            <w:r w:rsidR="006E2FE4">
              <w:t>o</w:t>
            </w:r>
          </w:p>
        </w:tc>
        <w:tc>
          <w:tcPr>
            <w:tcW w:w="3969" w:type="dxa"/>
          </w:tcPr>
          <w:p w14:paraId="4E3575BA" w14:textId="1C3B89C7" w:rsidR="00D5692D" w:rsidRPr="00514F95" w:rsidRDefault="00034859" w:rsidP="00514F95">
            <w:pPr>
              <w:pStyle w:val="FLSBody"/>
            </w:pPr>
            <w:r>
              <w:t xml:space="preserve">There’s no evidence to suggest application of the current Grievance Policy and Procedure has a specific impact on any </w:t>
            </w:r>
            <w:proofErr w:type="gramStart"/>
            <w:r>
              <w:t>particular racial</w:t>
            </w:r>
            <w:proofErr w:type="gramEnd"/>
            <w:r>
              <w:t xml:space="preserve"> or ethnic group.  None of the </w:t>
            </w:r>
            <w:r w:rsidR="002A3901">
              <w:t>grievance</w:t>
            </w:r>
            <w:r>
              <w:t xml:space="preserve"> cases within th</w:t>
            </w:r>
            <w:r w:rsidR="008D3657">
              <w:t>e previous financial year</w:t>
            </w:r>
            <w:r>
              <w:t xml:space="preserve"> were </w:t>
            </w:r>
            <w:r w:rsidR="00653FFE">
              <w:t>raised by</w:t>
            </w:r>
            <w:r>
              <w:t xml:space="preserve"> employees who identified as minority ethnic.</w:t>
            </w:r>
            <w:r w:rsidR="00D5692D">
              <w:t xml:space="preserve"> </w:t>
            </w:r>
            <w:r w:rsidR="003F4B61" w:rsidRPr="00514F95">
              <w:t xml:space="preserve"> </w:t>
            </w:r>
            <w:r w:rsidR="00514F95" w:rsidRPr="00514F95">
              <w:t>The policy will be made available in Polish.</w:t>
            </w:r>
            <w:r w:rsidR="00514F95">
              <w:rPr>
                <w:rStyle w:val="cf01"/>
              </w:rPr>
              <w:t xml:space="preserve"> </w:t>
            </w:r>
          </w:p>
        </w:tc>
      </w:tr>
      <w:tr w:rsidR="006E2FE4" w14:paraId="5333856B" w14:textId="77777777" w:rsidTr="00514F95">
        <w:tc>
          <w:tcPr>
            <w:tcW w:w="3005" w:type="dxa"/>
          </w:tcPr>
          <w:p w14:paraId="417AA00E" w14:textId="77777777" w:rsidR="006E2FE4" w:rsidRPr="001A46EE" w:rsidRDefault="006E2FE4" w:rsidP="006E2FE4">
            <w:pPr>
              <w:pStyle w:val="FLSBody"/>
              <w:rPr>
                <w:b/>
              </w:rPr>
            </w:pPr>
            <w:r w:rsidRPr="001A46EE">
              <w:rPr>
                <w:b/>
              </w:rPr>
              <w:t>Religion or belief</w:t>
            </w:r>
          </w:p>
          <w:p w14:paraId="185B025E" w14:textId="77777777" w:rsidR="006E2FE4" w:rsidRPr="001A46EE" w:rsidRDefault="006E2FE4" w:rsidP="006E2FE4">
            <w:pPr>
              <w:pStyle w:val="FLSBody"/>
              <w:rPr>
                <w:i/>
              </w:rPr>
            </w:pPr>
            <w:r w:rsidRPr="001A46EE">
              <w:rPr>
                <w:i/>
              </w:rPr>
              <w:t>Including non-belief</w:t>
            </w:r>
          </w:p>
        </w:tc>
        <w:tc>
          <w:tcPr>
            <w:tcW w:w="2093" w:type="dxa"/>
          </w:tcPr>
          <w:p w14:paraId="76769C59" w14:textId="6243F8AD" w:rsidR="006E2FE4" w:rsidRDefault="0004173A" w:rsidP="006E2FE4">
            <w:pPr>
              <w:pStyle w:val="FLSBody"/>
            </w:pPr>
            <w:r>
              <w:t>N</w:t>
            </w:r>
            <w:r w:rsidR="006E2FE4">
              <w:t>o</w:t>
            </w:r>
          </w:p>
        </w:tc>
        <w:tc>
          <w:tcPr>
            <w:tcW w:w="3969" w:type="dxa"/>
          </w:tcPr>
          <w:p w14:paraId="3F58F81F" w14:textId="69A83634" w:rsidR="006E2FE4" w:rsidRDefault="00543B0D" w:rsidP="006E2FE4">
            <w:pPr>
              <w:pStyle w:val="FLSBody"/>
            </w:pPr>
            <w:r>
              <w:t xml:space="preserve">There’s no evidence to suggest application of the current Grievance </w:t>
            </w:r>
            <w:r>
              <w:lastRenderedPageBreak/>
              <w:t>Policy and Procedure has a specific impact on any group of employees who hold the same religion or belief</w:t>
            </w:r>
          </w:p>
        </w:tc>
      </w:tr>
      <w:tr w:rsidR="006E2FE4" w14:paraId="44C2AC0C" w14:textId="77777777" w:rsidTr="00514F95">
        <w:tc>
          <w:tcPr>
            <w:tcW w:w="3005" w:type="dxa"/>
          </w:tcPr>
          <w:p w14:paraId="7A9230A3" w14:textId="77777777" w:rsidR="006E2FE4" w:rsidRDefault="006E2FE4" w:rsidP="006E2FE4">
            <w:pPr>
              <w:pStyle w:val="FLSBody"/>
              <w:rPr>
                <w:b/>
              </w:rPr>
            </w:pPr>
            <w:r w:rsidRPr="001A46EE">
              <w:rPr>
                <w:b/>
              </w:rPr>
              <w:lastRenderedPageBreak/>
              <w:t>Sex/Gender</w:t>
            </w:r>
          </w:p>
          <w:p w14:paraId="5560C417" w14:textId="77777777" w:rsidR="006E2FE4" w:rsidRPr="001A46EE" w:rsidRDefault="006E2FE4" w:rsidP="006E2FE4">
            <w:pPr>
              <w:pStyle w:val="FLSBody"/>
              <w:rPr>
                <w:b/>
              </w:rPr>
            </w:pPr>
          </w:p>
        </w:tc>
        <w:tc>
          <w:tcPr>
            <w:tcW w:w="2093" w:type="dxa"/>
          </w:tcPr>
          <w:p w14:paraId="7C4F8F54" w14:textId="19D3C0B3" w:rsidR="006E2FE4" w:rsidRDefault="006E2FE4" w:rsidP="006E2FE4">
            <w:pPr>
              <w:pStyle w:val="FLSBody"/>
            </w:pPr>
            <w:r>
              <w:t>Yes</w:t>
            </w:r>
          </w:p>
        </w:tc>
        <w:tc>
          <w:tcPr>
            <w:tcW w:w="3969" w:type="dxa"/>
          </w:tcPr>
          <w:p w14:paraId="5D7E9F58" w14:textId="5A349644" w:rsidR="008D3657" w:rsidRDefault="008D3657" w:rsidP="006E2FE4">
            <w:pPr>
              <w:pStyle w:val="FLSBody"/>
            </w:pPr>
            <w:r>
              <w:t>In FLS o</w:t>
            </w:r>
            <w:r w:rsidR="006E2FE4">
              <w:t xml:space="preserve">ver </w:t>
            </w:r>
            <w:r>
              <w:t>2023 and 2024, 83</w:t>
            </w:r>
            <w:r w:rsidR="006E2FE4">
              <w:t xml:space="preserve">% </w:t>
            </w:r>
            <w:r>
              <w:t xml:space="preserve">and 78% </w:t>
            </w:r>
            <w:r w:rsidR="006E2FE4">
              <w:t xml:space="preserve">of grievance cases </w:t>
            </w:r>
            <w:r>
              <w:t xml:space="preserve">respectively, </w:t>
            </w:r>
            <w:r w:rsidR="006E2FE4">
              <w:t xml:space="preserve">were </w:t>
            </w:r>
            <w:r w:rsidR="00606BCF">
              <w:t>raised by</w:t>
            </w:r>
            <w:r w:rsidR="006E2FE4">
              <w:t xml:space="preserve"> male employees</w:t>
            </w:r>
            <w:r w:rsidR="00B540FE">
              <w:t>,</w:t>
            </w:r>
            <w:r w:rsidR="00606BCF">
              <w:t xml:space="preserve"> </w:t>
            </w:r>
            <w:r>
              <w:t>17% (2023) and 22%</w:t>
            </w:r>
            <w:r w:rsidR="00606BCF">
              <w:t xml:space="preserve"> </w:t>
            </w:r>
            <w:r>
              <w:t xml:space="preserve">(2024 to date) </w:t>
            </w:r>
            <w:r w:rsidR="00606BCF">
              <w:t xml:space="preserve">by female employees. This </w:t>
            </w:r>
            <w:r>
              <w:t>averages to loosely</w:t>
            </w:r>
            <w:r w:rsidR="00606BCF">
              <w:t xml:space="preserve"> mirror the </w:t>
            </w:r>
            <w:r w:rsidR="0078268D">
              <w:t xml:space="preserve">gender </w:t>
            </w:r>
            <w:r w:rsidR="00B86F60">
              <w:t>categories with FLS: Male 66% | Female 34%</w:t>
            </w:r>
            <w:r w:rsidR="00DF7286">
              <w:t xml:space="preserve">. </w:t>
            </w:r>
          </w:p>
          <w:p w14:paraId="133A75B7" w14:textId="4A592D88" w:rsidR="00A72E99" w:rsidRDefault="008D3657" w:rsidP="006E2FE4">
            <w:pPr>
              <w:pStyle w:val="FLSBody"/>
            </w:pPr>
            <w:r>
              <w:t xml:space="preserve">100% of </w:t>
            </w:r>
            <w:r w:rsidR="00DF7286">
              <w:t xml:space="preserve">SF </w:t>
            </w:r>
            <w:r>
              <w:t>grievances cases raised in 2023 were by male employees, 100% in 2024 to date by female employees. This averages to closely reflect the gender categories within SF: Male 48% | Female 52%</w:t>
            </w:r>
            <w:r w:rsidR="00DF7286">
              <w:t>.</w:t>
            </w:r>
          </w:p>
        </w:tc>
      </w:tr>
      <w:tr w:rsidR="006E2FE4" w14:paraId="58A9FBDD" w14:textId="77777777" w:rsidTr="00514F95">
        <w:tc>
          <w:tcPr>
            <w:tcW w:w="3005" w:type="dxa"/>
          </w:tcPr>
          <w:p w14:paraId="7B4F1588" w14:textId="77777777" w:rsidR="006E2FE4" w:rsidRDefault="006E2FE4" w:rsidP="006E2FE4">
            <w:pPr>
              <w:pStyle w:val="FLSBody"/>
              <w:rPr>
                <w:b/>
              </w:rPr>
            </w:pPr>
            <w:r w:rsidRPr="001A46EE">
              <w:rPr>
                <w:b/>
              </w:rPr>
              <w:t>Marriage and civil partnership</w:t>
            </w:r>
          </w:p>
          <w:p w14:paraId="23FA060F" w14:textId="77777777" w:rsidR="006E2FE4" w:rsidRPr="001A46EE" w:rsidRDefault="006E2FE4" w:rsidP="006E2FE4">
            <w:pPr>
              <w:pStyle w:val="FLSBody"/>
              <w:rPr>
                <w:b/>
              </w:rPr>
            </w:pPr>
          </w:p>
        </w:tc>
        <w:tc>
          <w:tcPr>
            <w:tcW w:w="2093" w:type="dxa"/>
          </w:tcPr>
          <w:p w14:paraId="49C72678" w14:textId="18F8809B" w:rsidR="006E2FE4" w:rsidRDefault="0004173A" w:rsidP="006E2FE4">
            <w:pPr>
              <w:pStyle w:val="FLSBody"/>
            </w:pPr>
            <w:r>
              <w:t>N</w:t>
            </w:r>
            <w:r w:rsidR="006E2FE4">
              <w:t>o</w:t>
            </w:r>
          </w:p>
        </w:tc>
        <w:tc>
          <w:tcPr>
            <w:tcW w:w="3969" w:type="dxa"/>
          </w:tcPr>
          <w:p w14:paraId="781BAC32" w14:textId="298ABD0F" w:rsidR="006E2FE4" w:rsidRDefault="006E2FE4" w:rsidP="006E2FE4">
            <w:pPr>
              <w:pStyle w:val="FLSBody"/>
            </w:pPr>
            <w:r>
              <w:t xml:space="preserve">There’s no evidence to suggest application of the current Grievance Policy and Procedure has a specific impact on any group of employees who share any </w:t>
            </w:r>
            <w:proofErr w:type="gramStart"/>
            <w:r>
              <w:t>particular marital</w:t>
            </w:r>
            <w:proofErr w:type="gramEnd"/>
            <w:r>
              <w:t xml:space="preserve"> status</w:t>
            </w:r>
            <w:r w:rsidR="00514F95">
              <w:t xml:space="preserve">. Conflicts of interest are mentioned in the policy and further detailed in the guidance for managers, grievance managers, and appeal managers, ensuring that if they are appointed in one of these roles, they declare any actual, </w:t>
            </w:r>
            <w:proofErr w:type="gramStart"/>
            <w:r w:rsidR="00514F95">
              <w:t>potential</w:t>
            </w:r>
            <w:proofErr w:type="gramEnd"/>
            <w:r w:rsidR="00514F95">
              <w:t xml:space="preserve"> or perceived conflict of interest, so that an alternate manager is appointed to carry out the role to avoid any bias in decision making. </w:t>
            </w:r>
          </w:p>
        </w:tc>
      </w:tr>
      <w:tr w:rsidR="006E2FE4" w14:paraId="7F17D786" w14:textId="77777777" w:rsidTr="00514F95">
        <w:tc>
          <w:tcPr>
            <w:tcW w:w="3005" w:type="dxa"/>
          </w:tcPr>
          <w:p w14:paraId="0C303750" w14:textId="77777777" w:rsidR="006E2FE4" w:rsidRDefault="006E2FE4" w:rsidP="006E2FE4">
            <w:pPr>
              <w:pStyle w:val="FLSBody"/>
              <w:rPr>
                <w:b/>
              </w:rPr>
            </w:pPr>
            <w:r w:rsidRPr="001A46EE">
              <w:rPr>
                <w:b/>
              </w:rPr>
              <w:t>Sexual Orientation</w:t>
            </w:r>
          </w:p>
          <w:p w14:paraId="30C6AC5D" w14:textId="77777777" w:rsidR="006E2FE4" w:rsidRPr="001A46EE" w:rsidRDefault="006E2FE4" w:rsidP="006E2FE4">
            <w:pPr>
              <w:pStyle w:val="FLSBody"/>
              <w:rPr>
                <w:b/>
              </w:rPr>
            </w:pPr>
          </w:p>
        </w:tc>
        <w:tc>
          <w:tcPr>
            <w:tcW w:w="2093" w:type="dxa"/>
          </w:tcPr>
          <w:p w14:paraId="50CF3D62" w14:textId="593C6020" w:rsidR="006E2FE4" w:rsidRDefault="006317C1" w:rsidP="006E2FE4">
            <w:pPr>
              <w:pStyle w:val="FLSBody"/>
            </w:pPr>
            <w:r>
              <w:t>N</w:t>
            </w:r>
            <w:r w:rsidR="006E2FE4">
              <w:t>o</w:t>
            </w:r>
          </w:p>
        </w:tc>
        <w:tc>
          <w:tcPr>
            <w:tcW w:w="3969" w:type="dxa"/>
          </w:tcPr>
          <w:p w14:paraId="3972AB06" w14:textId="5147E0F6" w:rsidR="00945575" w:rsidRDefault="006E2FE4" w:rsidP="00945575">
            <w:pPr>
              <w:pStyle w:val="FLSBody"/>
            </w:pPr>
            <w:r>
              <w:t xml:space="preserve">There’s no evidence to suggest application of the current </w:t>
            </w:r>
            <w:r w:rsidR="00D82B2B">
              <w:t>Grievance</w:t>
            </w:r>
            <w:r>
              <w:t xml:space="preserve"> Policy and Procedure has a specific impact on LGBT+ employees</w:t>
            </w:r>
          </w:p>
        </w:tc>
      </w:tr>
    </w:tbl>
    <w:p w14:paraId="50B4216C" w14:textId="77777777" w:rsidR="001965A3" w:rsidRDefault="001965A3" w:rsidP="001965A3">
      <w:pPr>
        <w:pStyle w:val="FLSBody"/>
      </w:pPr>
    </w:p>
    <w:p w14:paraId="2972FBE3" w14:textId="77777777" w:rsidR="001965A3" w:rsidRDefault="001965A3" w:rsidP="001965A3">
      <w:pPr>
        <w:pStyle w:val="FLSBody"/>
      </w:pPr>
      <w:r>
        <w:lastRenderedPageBreak/>
        <w:t xml:space="preserve">Is there any evidence that the policy may result in any less favourable treatment, discrimination, </w:t>
      </w:r>
      <w:proofErr w:type="gramStart"/>
      <w:r>
        <w:t>harassment</w:t>
      </w:r>
      <w:proofErr w:type="gramEnd"/>
      <w:r>
        <w:t xml:space="preserve">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1956"/>
        <w:gridCol w:w="4110"/>
      </w:tblGrid>
      <w:tr w:rsidR="001965A3" w14:paraId="4D1B7F07" w14:textId="77777777" w:rsidTr="00514F95">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t>Potential outcome of the policy</w:t>
            </w:r>
          </w:p>
        </w:tc>
        <w:tc>
          <w:tcPr>
            <w:tcW w:w="1956"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4110"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rsidTr="00514F95">
        <w:trPr>
          <w:trHeight w:val="290"/>
        </w:trPr>
        <w:tc>
          <w:tcPr>
            <w:tcW w:w="3001" w:type="dxa"/>
          </w:tcPr>
          <w:p w14:paraId="32E4FD52" w14:textId="77777777" w:rsidR="001965A3" w:rsidRDefault="001965A3" w:rsidP="002240AE">
            <w:pPr>
              <w:pStyle w:val="FLSBody"/>
            </w:pPr>
            <w:r>
              <w:t xml:space="preserve">Result in less favourable treatment for </w:t>
            </w:r>
            <w:proofErr w:type="gramStart"/>
            <w:r>
              <w:t>particular groups</w:t>
            </w:r>
            <w:proofErr w:type="gramEnd"/>
          </w:p>
        </w:tc>
        <w:tc>
          <w:tcPr>
            <w:tcW w:w="1956" w:type="dxa"/>
          </w:tcPr>
          <w:p w14:paraId="15D6FB19" w14:textId="79719C83" w:rsidR="001965A3" w:rsidRDefault="001965A3" w:rsidP="002240AE">
            <w:pPr>
              <w:pStyle w:val="FLSBody"/>
            </w:pPr>
            <w:r>
              <w:t>No evidence</w:t>
            </w:r>
          </w:p>
        </w:tc>
        <w:tc>
          <w:tcPr>
            <w:tcW w:w="4110" w:type="dxa"/>
          </w:tcPr>
          <w:p w14:paraId="39F8C7A9" w14:textId="6D9E6552" w:rsidR="000B4B70" w:rsidRPr="000B4B70" w:rsidRDefault="000B4B70" w:rsidP="000B4B70">
            <w:pPr>
              <w:pStyle w:val="FLSBody"/>
              <w:rPr>
                <w:lang w:val="en-GB"/>
              </w:rPr>
            </w:pPr>
            <w:r>
              <w:t>Any failure to recognise the impact a disability may have on an employee’s behaviour, or the way they may engage with the process, could lead to less favourable treatment. The new policy</w:t>
            </w:r>
            <w:r w:rsidRPr="000B4B70">
              <w:rPr>
                <w:lang w:val="en-GB"/>
              </w:rPr>
              <w:t xml:space="preserve"> promote</w:t>
            </w:r>
            <w:r>
              <w:rPr>
                <w:lang w:val="en-GB"/>
              </w:rPr>
              <w:t>s</w:t>
            </w:r>
            <w:r w:rsidRPr="000B4B70">
              <w:rPr>
                <w:lang w:val="en-GB"/>
              </w:rPr>
              <w:t xml:space="preserve"> a positive culture which celebrates difference, challenges </w:t>
            </w:r>
            <w:proofErr w:type="gramStart"/>
            <w:r w:rsidRPr="000B4B70">
              <w:rPr>
                <w:lang w:val="en-GB"/>
              </w:rPr>
              <w:t>prejudice</w:t>
            </w:r>
            <w:proofErr w:type="gramEnd"/>
            <w:r w:rsidRPr="000B4B70">
              <w:rPr>
                <w:lang w:val="en-GB"/>
              </w:rPr>
              <w:t xml:space="preserve"> and ensures fairness. If you have </w:t>
            </w:r>
            <w:r w:rsidR="00514F95">
              <w:rPr>
                <w:lang w:val="en-GB"/>
              </w:rPr>
              <w:t xml:space="preserve">a </w:t>
            </w:r>
            <w:r w:rsidRPr="000B4B70">
              <w:rPr>
                <w:lang w:val="en-GB"/>
              </w:rPr>
              <w:t>disability, and need assistance with any aspect of the policy, you can contact your HR Representative.</w:t>
            </w:r>
          </w:p>
          <w:p w14:paraId="2358261D" w14:textId="77777777" w:rsidR="001965A3" w:rsidRDefault="000B4B70" w:rsidP="002240AE">
            <w:pPr>
              <w:pStyle w:val="FLSBody"/>
              <w:rPr>
                <w:lang w:val="en-GB"/>
              </w:rPr>
            </w:pPr>
            <w:r w:rsidRPr="000B4B70">
              <w:rPr>
                <w:lang w:val="en-GB"/>
              </w:rPr>
              <w:t xml:space="preserve">We recognise that a grievance procedure can be stressful and upsetting. Everyone involved in the process must </w:t>
            </w:r>
            <w:proofErr w:type="gramStart"/>
            <w:r w:rsidRPr="000B4B70">
              <w:rPr>
                <w:lang w:val="en-GB"/>
              </w:rPr>
              <w:t>be treated</w:t>
            </w:r>
            <w:proofErr w:type="gramEnd"/>
            <w:r w:rsidRPr="000B4B70">
              <w:rPr>
                <w:lang w:val="en-GB"/>
              </w:rPr>
              <w:t xml:space="preserve"> calmly and with respect.</w:t>
            </w:r>
          </w:p>
          <w:p w14:paraId="736BAC6B" w14:textId="7DDD0073" w:rsidR="00B8470D" w:rsidRPr="000B4B70" w:rsidRDefault="00B8470D" w:rsidP="002240AE">
            <w:pPr>
              <w:pStyle w:val="FLSBody"/>
              <w:rPr>
                <w:lang w:val="en-GB"/>
              </w:rPr>
            </w:pPr>
            <w:r>
              <w:t xml:space="preserve">Supporting guidance for managers/HR will also reflect the importance of reasonable and workplace adjustments, and ensuring the impact of any declared disabilities are </w:t>
            </w:r>
            <w:proofErr w:type="gramStart"/>
            <w:r>
              <w:t>taken into account</w:t>
            </w:r>
            <w:proofErr w:type="gramEnd"/>
            <w:r>
              <w:t xml:space="preserve"> when considering the circumstances of the </w:t>
            </w:r>
            <w:r w:rsidR="00412B01">
              <w:t>grievance.</w:t>
            </w:r>
          </w:p>
        </w:tc>
      </w:tr>
      <w:tr w:rsidR="001965A3" w14:paraId="660FC007" w14:textId="77777777" w:rsidTr="00514F95">
        <w:trPr>
          <w:trHeight w:val="290"/>
        </w:trPr>
        <w:tc>
          <w:tcPr>
            <w:tcW w:w="3001" w:type="dxa"/>
          </w:tcPr>
          <w:p w14:paraId="362FF360" w14:textId="77777777" w:rsidR="001965A3" w:rsidRDefault="001965A3" w:rsidP="002240AE">
            <w:pPr>
              <w:pStyle w:val="FLSBody"/>
            </w:pPr>
            <w:r>
              <w:t>Give rise to direct or indirect discrimination</w:t>
            </w:r>
          </w:p>
        </w:tc>
        <w:tc>
          <w:tcPr>
            <w:tcW w:w="1956" w:type="dxa"/>
          </w:tcPr>
          <w:p w14:paraId="689868AA" w14:textId="389DF2FA" w:rsidR="001965A3" w:rsidRDefault="001965A3" w:rsidP="002240AE">
            <w:pPr>
              <w:pStyle w:val="FLSBody"/>
            </w:pPr>
            <w:r>
              <w:t>No evidence</w:t>
            </w:r>
          </w:p>
        </w:tc>
        <w:tc>
          <w:tcPr>
            <w:tcW w:w="4110" w:type="dxa"/>
          </w:tcPr>
          <w:p w14:paraId="6AF11E24" w14:textId="0387A37E" w:rsidR="00BC14E8" w:rsidRPr="00BC14E8" w:rsidRDefault="00BC14E8" w:rsidP="00BC14E8">
            <w:pPr>
              <w:rPr>
                <w:rFonts w:ascii="Calibri" w:eastAsia="Times New Roman" w:hAnsi="Calibri" w:cs="Times New Roman"/>
                <w:sz w:val="24"/>
                <w:lang w:val="en-GB"/>
              </w:rPr>
            </w:pPr>
            <w:r w:rsidRPr="00BC14E8">
              <w:rPr>
                <w:rFonts w:ascii="Calibri" w:eastAsia="Times New Roman" w:hAnsi="Calibri" w:cs="Times New Roman"/>
                <w:sz w:val="24"/>
                <w:lang w:val="en-GB"/>
              </w:rPr>
              <w:t>You should contact your HR representative</w:t>
            </w:r>
            <w:r w:rsidR="00514F95">
              <w:rPr>
                <w:rFonts w:ascii="Calibri" w:eastAsia="Times New Roman" w:hAnsi="Calibri" w:cs="Times New Roman"/>
                <w:sz w:val="24"/>
                <w:lang w:val="en-GB"/>
              </w:rPr>
              <w:t xml:space="preserve"> or make the relevant manager aware</w:t>
            </w:r>
            <w:r w:rsidRPr="00BC14E8">
              <w:rPr>
                <w:rFonts w:ascii="Calibri" w:eastAsia="Times New Roman" w:hAnsi="Calibri" w:cs="Times New Roman"/>
                <w:sz w:val="24"/>
                <w:lang w:val="en-GB"/>
              </w:rPr>
              <w:t xml:space="preserve"> if you have a disability that impacts your participation in the grievance process, or if you need another form of assistance – for example, where English is not your first language.</w:t>
            </w:r>
          </w:p>
          <w:p w14:paraId="39F423D7" w14:textId="517F16BF" w:rsidR="001965A3" w:rsidRPr="002B53A7" w:rsidRDefault="00BC14E8" w:rsidP="00BC14E8">
            <w:pPr>
              <w:pStyle w:val="FLSBody"/>
              <w:rPr>
                <w:szCs w:val="24"/>
              </w:rPr>
            </w:pPr>
            <w:r w:rsidRPr="002B53A7">
              <w:rPr>
                <w:rFonts w:ascii="Calibri" w:eastAsia="Times New Roman" w:hAnsi="Calibri"/>
                <w:szCs w:val="24"/>
              </w:rPr>
              <w:t xml:space="preserve">An HR representative will support the investigator/grievance manager/appeal manager in making any reasonable or </w:t>
            </w:r>
            <w:r w:rsidRPr="002B53A7">
              <w:rPr>
                <w:rFonts w:ascii="Calibri" w:eastAsia="Times New Roman" w:hAnsi="Calibri"/>
                <w:szCs w:val="24"/>
              </w:rPr>
              <w:lastRenderedPageBreak/>
              <w:t>workplace adjustments you or your companion require</w:t>
            </w:r>
            <w:r w:rsidR="00DA1E3D" w:rsidRPr="002B53A7">
              <w:rPr>
                <w:rFonts w:ascii="Calibri" w:eastAsia="Times New Roman" w:hAnsi="Calibri"/>
                <w:szCs w:val="24"/>
              </w:rPr>
              <w:t>.</w:t>
            </w:r>
          </w:p>
        </w:tc>
      </w:tr>
      <w:tr w:rsidR="001965A3" w14:paraId="7F8C9D5B" w14:textId="77777777" w:rsidTr="00514F95">
        <w:trPr>
          <w:trHeight w:val="290"/>
        </w:trPr>
        <w:tc>
          <w:tcPr>
            <w:tcW w:w="3001" w:type="dxa"/>
          </w:tcPr>
          <w:p w14:paraId="0546ACFB" w14:textId="77777777" w:rsidR="001965A3" w:rsidRDefault="001965A3" w:rsidP="002240AE">
            <w:pPr>
              <w:pStyle w:val="FLSBody"/>
            </w:pPr>
            <w:r>
              <w:lastRenderedPageBreak/>
              <w:t>Give rise to unlawful harassment or victimisation</w:t>
            </w:r>
          </w:p>
        </w:tc>
        <w:tc>
          <w:tcPr>
            <w:tcW w:w="1956" w:type="dxa"/>
          </w:tcPr>
          <w:p w14:paraId="0366C3E6" w14:textId="600B1442" w:rsidR="001965A3" w:rsidRDefault="001965A3" w:rsidP="002240AE">
            <w:pPr>
              <w:pStyle w:val="FLSBody"/>
            </w:pPr>
            <w:r>
              <w:t>No evidence</w:t>
            </w:r>
          </w:p>
        </w:tc>
        <w:tc>
          <w:tcPr>
            <w:tcW w:w="4110" w:type="dxa"/>
          </w:tcPr>
          <w:p w14:paraId="17085165" w14:textId="77777777" w:rsidR="001965A3" w:rsidRDefault="007419ED" w:rsidP="007419ED">
            <w:pPr>
              <w:pStyle w:val="FLSBody0"/>
            </w:pPr>
            <w:r>
              <w:t>Everyone involved in the grievance process is personally responsible for maintaining appropriate confidentiality – only discussing the case with those directly involved or affected. All information and documents will be kept secure and in line with our data protection and information security requirements.</w:t>
            </w:r>
          </w:p>
          <w:p w14:paraId="1875F033" w14:textId="3919972C" w:rsidR="0068196B" w:rsidRDefault="0068196B" w:rsidP="007419ED">
            <w:pPr>
              <w:pStyle w:val="FLSBody0"/>
            </w:pPr>
            <w:r>
              <w:t>In terms of fairness -</w:t>
            </w:r>
            <w:r w:rsidR="00514F95">
              <w:t xml:space="preserve"> </w:t>
            </w:r>
            <w:r>
              <w:t xml:space="preserve">the complainant or the </w:t>
            </w:r>
            <w:r w:rsidRPr="00AE0A03">
              <w:t xml:space="preserve">respondent can ask for </w:t>
            </w:r>
            <w:r>
              <w:t>an alternative</w:t>
            </w:r>
            <w:r w:rsidRPr="00AE0A03">
              <w:t xml:space="preserve"> </w:t>
            </w:r>
            <w:r>
              <w:t>i</w:t>
            </w:r>
            <w:r w:rsidRPr="00AE0A03">
              <w:t xml:space="preserve">nvestigator/s, </w:t>
            </w:r>
            <w:r>
              <w:t>g</w:t>
            </w:r>
            <w:r w:rsidRPr="00AE0A03">
              <w:t xml:space="preserve">rievance </w:t>
            </w:r>
            <w:r>
              <w:t>m</w:t>
            </w:r>
            <w:r w:rsidRPr="00AE0A03">
              <w:t xml:space="preserve">anager or </w:t>
            </w:r>
            <w:r>
              <w:t>a</w:t>
            </w:r>
            <w:r w:rsidRPr="00AE0A03">
              <w:t xml:space="preserve">ppeal </w:t>
            </w:r>
            <w:r>
              <w:t>m</w:t>
            </w:r>
            <w:r w:rsidRPr="00AE0A03">
              <w:t xml:space="preserve">anager </w:t>
            </w:r>
            <w:r>
              <w:t xml:space="preserve">to be appointed, </w:t>
            </w:r>
            <w:r w:rsidRPr="00AE0A03">
              <w:t xml:space="preserve">if </w:t>
            </w:r>
            <w:r w:rsidR="00514F95">
              <w:t>they</w:t>
            </w:r>
            <w:r w:rsidRPr="00AE0A03">
              <w:t xml:space="preserve"> have a </w:t>
            </w:r>
            <w:r>
              <w:t>valid</w:t>
            </w:r>
            <w:r w:rsidRPr="00AE0A03">
              <w:t xml:space="preserve"> reason. </w:t>
            </w:r>
            <w:r>
              <w:t>For example,</w:t>
            </w:r>
            <w:r w:rsidRPr="00AE0A03">
              <w:t xml:space="preserve"> </w:t>
            </w:r>
            <w:r>
              <w:t>if the complainant / resp</w:t>
            </w:r>
            <w:r w:rsidR="00921333">
              <w:t>ondent</w:t>
            </w:r>
            <w:r w:rsidRPr="00AE0A03">
              <w:t xml:space="preserve"> believe they can't be impartial due to an actual, </w:t>
            </w:r>
            <w:proofErr w:type="gramStart"/>
            <w:r w:rsidRPr="00AE0A03">
              <w:t>perceived</w:t>
            </w:r>
            <w:proofErr w:type="gramEnd"/>
            <w:r w:rsidRPr="00AE0A03">
              <w:t xml:space="preserve"> or potential conflict of interest. Or they have prior knowledge or involvement in the circumstances leading to the complaint.  </w:t>
            </w:r>
            <w:r w:rsidR="00921333">
              <w:t>This can be raised</w:t>
            </w:r>
            <w:r w:rsidRPr="00AE0A03">
              <w:t xml:space="preserve"> with </w:t>
            </w:r>
            <w:r w:rsidR="00921333">
              <w:t>an</w:t>
            </w:r>
            <w:r w:rsidRPr="00AE0A03">
              <w:t xml:space="preserve"> HR Representative. They will advise if an alternative person should be appointed.</w:t>
            </w:r>
          </w:p>
        </w:tc>
      </w:tr>
    </w:tbl>
    <w:p w14:paraId="36A92B6B" w14:textId="77777777" w:rsidR="00514F95" w:rsidRDefault="00514F95" w:rsidP="001965A3">
      <w:pPr>
        <w:pStyle w:val="FLSHeading3"/>
      </w:pPr>
    </w:p>
    <w:p w14:paraId="6EF7D547" w14:textId="25C94D5A"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2240AE">
        <w:trPr>
          <w:tblHeader/>
        </w:trPr>
        <w:tc>
          <w:tcPr>
            <w:tcW w:w="9017" w:type="dxa"/>
            <w:shd w:val="clear" w:color="auto" w:fill="DBE5F1" w:themeFill="accent1" w:themeFillTint="33"/>
          </w:tcPr>
          <w:p w14:paraId="34BDECB8" w14:textId="77777777" w:rsidR="001965A3" w:rsidRPr="00170C47" w:rsidRDefault="001965A3" w:rsidP="002240AE">
            <w:pPr>
              <w:pStyle w:val="FLSBody"/>
              <w:rPr>
                <w:b/>
              </w:rPr>
            </w:pPr>
            <w:r w:rsidRPr="00170C47">
              <w:rPr>
                <w:b/>
              </w:rPr>
              <w:t xml:space="preserve">Enter below which aspects of the Policy, Practice or Project seek to eliminate unlawful discrimination, </w:t>
            </w:r>
            <w:proofErr w:type="gramStart"/>
            <w:r w:rsidRPr="00170C47">
              <w:rPr>
                <w:b/>
              </w:rPr>
              <w:t>harassment</w:t>
            </w:r>
            <w:proofErr w:type="gramEnd"/>
            <w:r w:rsidRPr="00170C47">
              <w:rPr>
                <w:b/>
              </w:rPr>
              <w:t xml:space="preserve"> and victimisation</w:t>
            </w:r>
          </w:p>
        </w:tc>
      </w:tr>
      <w:tr w:rsidR="001965A3" w14:paraId="4A9A7845" w14:textId="77777777" w:rsidTr="002240AE">
        <w:tc>
          <w:tcPr>
            <w:tcW w:w="9017" w:type="dxa"/>
          </w:tcPr>
          <w:p w14:paraId="655CD48B" w14:textId="4941E4FE" w:rsidR="00D60CF5" w:rsidRDefault="00D60CF5" w:rsidP="004E7ED3">
            <w:pPr>
              <w:pStyle w:val="FLSBody"/>
            </w:pPr>
            <w:r w:rsidRPr="000C0A1C">
              <w:t>The policy has been written to support a culture which encourages positive working relationships. It asks for unacceptable behaviour to be called out, through concerns being raised and managed appropriately. This links into the Engaging the Bystander training</w:t>
            </w:r>
            <w:r w:rsidRPr="004E7ED3">
              <w:t xml:space="preserve">. </w:t>
            </w:r>
            <w:r w:rsidRPr="000C0A1C">
              <w:t xml:space="preserve">There is also the inclusion of a statement on equality, </w:t>
            </w:r>
            <w:proofErr w:type="gramStart"/>
            <w:r w:rsidRPr="000C0A1C">
              <w:t>diversity</w:t>
            </w:r>
            <w:proofErr w:type="gramEnd"/>
            <w:r w:rsidRPr="000C0A1C">
              <w:t xml:space="preserve"> and inclusion, setting out expectations on behaviours in relation to this</w:t>
            </w:r>
            <w:r w:rsidRPr="004E7ED3">
              <w:t xml:space="preserve">. There has also been the addition of the </w:t>
            </w:r>
            <w:r w:rsidRPr="004E7ED3">
              <w:lastRenderedPageBreak/>
              <w:t xml:space="preserve">right to ask for an alternative investigator/s, grievance manager or appeal manager to be appointed, if </w:t>
            </w:r>
            <w:r w:rsidR="00B953B3" w:rsidRPr="004E7ED3">
              <w:t xml:space="preserve">there is </w:t>
            </w:r>
            <w:r w:rsidRPr="004E7ED3">
              <w:t xml:space="preserve">a valid reason. E.g. </w:t>
            </w:r>
            <w:r w:rsidR="00B953B3" w:rsidRPr="004E7ED3">
              <w:t>a</w:t>
            </w:r>
            <w:r w:rsidRPr="004E7ED3">
              <w:t xml:space="preserve"> beli</w:t>
            </w:r>
            <w:r w:rsidR="00B953B3" w:rsidRPr="004E7ED3">
              <w:t>ef</w:t>
            </w:r>
            <w:r w:rsidRPr="004E7ED3">
              <w:t xml:space="preserve"> they can't be impartial due to an actual, </w:t>
            </w:r>
            <w:proofErr w:type="gramStart"/>
            <w:r w:rsidRPr="004E7ED3">
              <w:t>perceived</w:t>
            </w:r>
            <w:proofErr w:type="gramEnd"/>
            <w:r w:rsidRPr="004E7ED3">
              <w:t xml:space="preserve"> or potential conflict of interest</w:t>
            </w:r>
            <w:r w:rsidR="00514F95">
              <w:t>, o</w:t>
            </w:r>
            <w:r w:rsidRPr="004E7ED3">
              <w:t>r they have prior knowledge or involvement in the circumstances leading to the complaint</w:t>
            </w:r>
            <w:r w:rsidR="00514F95">
              <w:t xml:space="preserve"> which could result in bias</w:t>
            </w:r>
            <w:r w:rsidRPr="004E7ED3">
              <w:t xml:space="preserve">.  </w:t>
            </w:r>
            <w:r w:rsidR="0044466F">
              <w:t>The policy principles include the following statements:</w:t>
            </w:r>
          </w:p>
          <w:p w14:paraId="55C45EA1" w14:textId="407CE0A5" w:rsidR="00514F95" w:rsidRDefault="00514F95" w:rsidP="00514F95">
            <w:pPr>
              <w:pStyle w:val="FLSBullets"/>
              <w:ind w:left="720" w:hanging="360"/>
            </w:pPr>
            <w:r>
              <w:t xml:space="preserve">The grievance process is intended to ensure any genuine concern or grievance, raised in good faith, is dealt with fairly and minimising any potential damage to working </w:t>
            </w:r>
            <w:r w:rsidR="00CD0E7C">
              <w:t>relationships.</w:t>
            </w:r>
          </w:p>
          <w:p w14:paraId="696F21AC" w14:textId="7A830DD1" w:rsidR="00514F95" w:rsidRPr="008D77CB" w:rsidRDefault="00514F95" w:rsidP="00514F95">
            <w:pPr>
              <w:pStyle w:val="FLSBullets"/>
              <w:ind w:left="720" w:hanging="360"/>
            </w:pPr>
            <w:r>
              <w:t xml:space="preserve">We will comply with the ACAS Code of Practice and work hard to resolve matters </w:t>
            </w:r>
            <w:r w:rsidR="00CD0E7C">
              <w:t>promptly.</w:t>
            </w:r>
          </w:p>
          <w:p w14:paraId="676BC5DC" w14:textId="06B62E39" w:rsidR="00514F95" w:rsidRPr="007023F8" w:rsidRDefault="00514F95" w:rsidP="00514F95">
            <w:pPr>
              <w:pStyle w:val="FLSBullets"/>
              <w:ind w:left="720" w:hanging="360"/>
            </w:pPr>
            <w:r w:rsidRPr="009813C2">
              <w:t xml:space="preserve">Everyone involved </w:t>
            </w:r>
            <w:r>
              <w:t>is entitled to be</w:t>
            </w:r>
            <w:r w:rsidRPr="009813C2">
              <w:t xml:space="preserve"> treated</w:t>
            </w:r>
            <w:r>
              <w:t xml:space="preserve"> with </w:t>
            </w:r>
            <w:r w:rsidRPr="00BF2D70">
              <w:t xml:space="preserve">dignity and </w:t>
            </w:r>
            <w:r w:rsidR="00CD0E7C" w:rsidRPr="00BF2D70">
              <w:t>respect.</w:t>
            </w:r>
            <w:r w:rsidRPr="00BF2D70">
              <w:t xml:space="preserve"> </w:t>
            </w:r>
          </w:p>
          <w:p w14:paraId="2C9264DC" w14:textId="1FB8618D" w:rsidR="00514F95" w:rsidRPr="00207092" w:rsidRDefault="00514F95" w:rsidP="00514F95">
            <w:pPr>
              <w:pStyle w:val="FLSBullets"/>
              <w:ind w:left="720" w:hanging="360"/>
              <w:rPr>
                <w:rStyle w:val="eop"/>
              </w:rPr>
            </w:pPr>
            <w:r>
              <w:rPr>
                <w:rStyle w:val="normaltextrun"/>
                <w:shd w:val="clear" w:color="auto" w:fill="FFFFFF"/>
              </w:rPr>
              <w:t xml:space="preserve">We will make sure all our actions and decisions are objective, free from discrimination and in-line with our commitment to equality, </w:t>
            </w:r>
            <w:proofErr w:type="gramStart"/>
            <w:r>
              <w:rPr>
                <w:rStyle w:val="normaltextrun"/>
                <w:shd w:val="clear" w:color="auto" w:fill="FFFFFF"/>
              </w:rPr>
              <w:t>diversity</w:t>
            </w:r>
            <w:proofErr w:type="gramEnd"/>
            <w:r>
              <w:rPr>
                <w:rStyle w:val="normaltextrun"/>
                <w:shd w:val="clear" w:color="auto" w:fill="FFFFFF"/>
              </w:rPr>
              <w:t xml:space="preserve"> and </w:t>
            </w:r>
            <w:r w:rsidR="00CD0E7C">
              <w:rPr>
                <w:rStyle w:val="normaltextrun"/>
                <w:shd w:val="clear" w:color="auto" w:fill="FFFFFF"/>
              </w:rPr>
              <w:t>inclusion.</w:t>
            </w:r>
            <w:r>
              <w:rPr>
                <w:rStyle w:val="eop"/>
                <w:shd w:val="clear" w:color="auto" w:fill="FFFFFF"/>
              </w:rPr>
              <w:t> </w:t>
            </w:r>
          </w:p>
          <w:p w14:paraId="073420E5" w14:textId="13E7E05F" w:rsidR="00514F95" w:rsidRDefault="00514F95" w:rsidP="00514F95">
            <w:pPr>
              <w:pStyle w:val="FLSBullets"/>
              <w:ind w:left="720" w:hanging="360"/>
            </w:pPr>
            <w:r>
              <w:t xml:space="preserve">We will make all reasonable and workplace adjustments necessary to allow you, and all other parties, to fully participate in the grievance </w:t>
            </w:r>
            <w:r w:rsidR="00CD0E7C">
              <w:t>process.</w:t>
            </w:r>
            <w:r>
              <w:t xml:space="preserve"> </w:t>
            </w:r>
          </w:p>
          <w:p w14:paraId="75DEA3EA" w14:textId="77777777" w:rsidR="00514F95" w:rsidRDefault="00514F95" w:rsidP="00514F95">
            <w:pPr>
              <w:pStyle w:val="FLSBullets"/>
              <w:ind w:left="720" w:hanging="360"/>
              <w:rPr>
                <w:color w:val="FF0000"/>
              </w:rPr>
            </w:pPr>
            <w:r>
              <w:rPr>
                <w:rStyle w:val="normaltextrun"/>
                <w:bdr w:val="none" w:sz="0" w:space="0" w:color="auto" w:frame="1"/>
              </w:rPr>
              <w:t xml:space="preserve">We will not tolerate behaviour that is abusive, or in breach of </w:t>
            </w:r>
            <w:r w:rsidRPr="0DE2C637">
              <w:t xml:space="preserve">the Civil Service Code, </w:t>
            </w:r>
            <w:r>
              <w:t>from anyone involved in the grievance process.</w:t>
            </w:r>
          </w:p>
          <w:p w14:paraId="25A874ED" w14:textId="10862605" w:rsidR="00B35557" w:rsidRPr="004E7ED3" w:rsidRDefault="00B35557" w:rsidP="004E7ED3">
            <w:pPr>
              <w:pStyle w:val="FLSBody"/>
            </w:pPr>
            <w:r>
              <w:t xml:space="preserve">Supporting guidance for </w:t>
            </w:r>
            <w:r w:rsidR="00DB4011">
              <w:t>grievance</w:t>
            </w:r>
            <w:r>
              <w:t xml:space="preserve"> managers/appeal managers/HR, and management training currently under development</w:t>
            </w:r>
            <w:r w:rsidR="00514F95">
              <w:t xml:space="preserve"> and launching later this year</w:t>
            </w:r>
            <w:r>
              <w:t xml:space="preserve">, will reflect: the importance of reasonable and workplace adjustments; the need to ensure the impact of any declared disabilities are </w:t>
            </w:r>
            <w:proofErr w:type="gramStart"/>
            <w:r>
              <w:t>taken into account</w:t>
            </w:r>
            <w:proofErr w:type="gramEnd"/>
            <w:r>
              <w:t xml:space="preserve"> when considering the circumstances of the case, mitigation and appropriate penalties; unconscious bias; avoiding direct and indirect discrimination, etc.</w:t>
            </w: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2240AE">
        <w:trPr>
          <w:tblHeader/>
        </w:trPr>
        <w:tc>
          <w:tcPr>
            <w:tcW w:w="9017" w:type="dxa"/>
            <w:shd w:val="clear" w:color="auto" w:fill="DBE5F1" w:themeFill="accent1" w:themeFillTint="33"/>
          </w:tcPr>
          <w:p w14:paraId="0BA7666B"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3AB7E4C2" w14:textId="77777777" w:rsidTr="002240AE">
        <w:tc>
          <w:tcPr>
            <w:tcW w:w="9017" w:type="dxa"/>
          </w:tcPr>
          <w:p w14:paraId="2B6AC943" w14:textId="35383350" w:rsidR="001965A3" w:rsidRPr="00793679" w:rsidRDefault="006F47F8" w:rsidP="00793679">
            <w:pPr>
              <w:pStyle w:val="FLSBody"/>
            </w:pPr>
            <w:r w:rsidRPr="00793679">
              <w:rPr>
                <w:rStyle w:val="cf01"/>
                <w:rFonts w:asciiTheme="minorHAnsi" w:hAnsiTheme="minorHAnsi" w:cs="Times New Roman"/>
                <w:sz w:val="24"/>
                <w:szCs w:val="22"/>
              </w:rPr>
              <w:t>We are committed to advancing equality of opportunity between people who share a relevant protected characteristic and those who do not. For example, we're ensuring there is equality of opportunity between disabled and non-disabled staff through our commitment to implementing workplace adjustments throughout the process</w:t>
            </w:r>
            <w:r w:rsidR="00514F95">
              <w:rPr>
                <w:rStyle w:val="cf01"/>
                <w:rFonts w:asciiTheme="minorHAnsi" w:hAnsiTheme="minorHAnsi" w:cs="Times New Roman"/>
                <w:sz w:val="24"/>
                <w:szCs w:val="22"/>
              </w:rPr>
              <w:t>, not just ‘reasonable adjustments’ required by law</w:t>
            </w:r>
            <w:r w:rsidRPr="00793679">
              <w:rPr>
                <w:rStyle w:val="cf01"/>
                <w:rFonts w:asciiTheme="minorHAnsi" w:hAnsiTheme="minorHAnsi" w:cs="Times New Roman"/>
                <w:sz w:val="24"/>
                <w:szCs w:val="22"/>
              </w:rPr>
              <w:t>.</w:t>
            </w: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2240AE">
        <w:trPr>
          <w:tblHeader/>
        </w:trPr>
        <w:tc>
          <w:tcPr>
            <w:tcW w:w="9017" w:type="dxa"/>
            <w:shd w:val="clear" w:color="auto" w:fill="DBE5F1" w:themeFill="accent1" w:themeFillTint="33"/>
          </w:tcPr>
          <w:p w14:paraId="2C793072" w14:textId="77777777" w:rsidR="001965A3" w:rsidRPr="00CA343E" w:rsidRDefault="001965A3" w:rsidP="002240AE">
            <w:pPr>
              <w:pStyle w:val="FLSBody"/>
              <w:rPr>
                <w:b/>
              </w:rPr>
            </w:pPr>
            <w:r w:rsidRPr="00CA343E">
              <w:rPr>
                <w:b/>
              </w:rPr>
              <w:lastRenderedPageBreak/>
              <w:t>Enter below which aspects of the Policy, Practice or Project seek to foster good relations between people who share a protected characteristic and those who do not</w:t>
            </w:r>
          </w:p>
        </w:tc>
      </w:tr>
      <w:tr w:rsidR="001965A3" w14:paraId="445BE4A0" w14:textId="77777777" w:rsidTr="002240AE">
        <w:tc>
          <w:tcPr>
            <w:tcW w:w="9017" w:type="dxa"/>
          </w:tcPr>
          <w:p w14:paraId="448F311C" w14:textId="51C3E705" w:rsidR="001965A3" w:rsidRDefault="00D60CF5" w:rsidP="002240AE">
            <w:pPr>
              <w:pStyle w:val="FLSBody"/>
            </w:pPr>
            <w:r w:rsidRPr="000C0A1C">
              <w:rPr>
                <w:rFonts w:ascii="Calibri" w:eastAsia="Times New Roman" w:hAnsi="Calibri"/>
                <w:lang w:val="en-GB"/>
              </w:rPr>
              <w:t xml:space="preserve">The policy has </w:t>
            </w:r>
            <w:proofErr w:type="gramStart"/>
            <w:r w:rsidRPr="000C0A1C">
              <w:rPr>
                <w:rFonts w:ascii="Calibri" w:eastAsia="Times New Roman" w:hAnsi="Calibri"/>
                <w:lang w:val="en-GB"/>
              </w:rPr>
              <w:t>been written</w:t>
            </w:r>
            <w:proofErr w:type="gramEnd"/>
            <w:r w:rsidRPr="000C0A1C">
              <w:rPr>
                <w:rFonts w:ascii="Calibri" w:eastAsia="Times New Roman" w:hAnsi="Calibri"/>
                <w:lang w:val="en-GB"/>
              </w:rPr>
              <w:t xml:space="preserve"> to support a culture which encourages positive working relationships. It asks for unacceptable behaviour to </w:t>
            </w:r>
            <w:proofErr w:type="gramStart"/>
            <w:r w:rsidRPr="000C0A1C">
              <w:rPr>
                <w:rFonts w:ascii="Calibri" w:eastAsia="Times New Roman" w:hAnsi="Calibri"/>
                <w:lang w:val="en-GB"/>
              </w:rPr>
              <w:t>be called</w:t>
            </w:r>
            <w:proofErr w:type="gramEnd"/>
            <w:r w:rsidRPr="000C0A1C">
              <w:rPr>
                <w:rFonts w:ascii="Calibri" w:eastAsia="Times New Roman" w:hAnsi="Calibri"/>
                <w:lang w:val="en-GB"/>
              </w:rPr>
              <w:t xml:space="preserve"> out, through concerns being raised and managed appropriately. This links into the Engaging the Bystander training</w:t>
            </w:r>
            <w:r>
              <w:rPr>
                <w:rFonts w:ascii="Calibri" w:eastAsia="Times New Roman" w:hAnsi="Calibri"/>
                <w:lang w:val="en-GB"/>
              </w:rPr>
              <w:t xml:space="preserve">. </w:t>
            </w:r>
            <w:r w:rsidRPr="000C0A1C">
              <w:rPr>
                <w:rFonts w:ascii="Calibri" w:eastAsia="Times New Roman" w:hAnsi="Calibri"/>
                <w:lang w:val="en-GB"/>
              </w:rPr>
              <w:t xml:space="preserve">There is also the inclusion of a statement on equality, </w:t>
            </w:r>
            <w:proofErr w:type="gramStart"/>
            <w:r w:rsidRPr="000C0A1C">
              <w:rPr>
                <w:rFonts w:ascii="Calibri" w:eastAsia="Times New Roman" w:hAnsi="Calibri"/>
                <w:lang w:val="en-GB"/>
              </w:rPr>
              <w:t>diversity</w:t>
            </w:r>
            <w:proofErr w:type="gramEnd"/>
            <w:r w:rsidRPr="000C0A1C">
              <w:rPr>
                <w:rFonts w:ascii="Calibri" w:eastAsia="Times New Roman" w:hAnsi="Calibri"/>
                <w:lang w:val="en-GB"/>
              </w:rPr>
              <w:t xml:space="preserve"> and inclusion, setting out expectations on behaviours in relation to this</w:t>
            </w:r>
            <w:r>
              <w:rPr>
                <w:rFonts w:ascii="Calibri" w:eastAsia="Times New Roman" w:hAnsi="Calibri"/>
                <w:lang w:val="en-GB"/>
              </w:rPr>
              <w:t>. There has also been the introduction of mediation, to facilitate resolution</w:t>
            </w:r>
            <w:r w:rsidR="00514F95">
              <w:rPr>
                <w:rFonts w:ascii="Calibri" w:eastAsia="Times New Roman" w:hAnsi="Calibri"/>
                <w:lang w:val="en-GB"/>
              </w:rPr>
              <w:t xml:space="preserve"> and foster positive working relationships</w:t>
            </w:r>
            <w:r>
              <w:rPr>
                <w:rFonts w:ascii="Calibri" w:eastAsia="Times New Roman" w:hAnsi="Calibri"/>
                <w:lang w:val="en-GB"/>
              </w:rPr>
              <w:t>.</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2240AE">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2240AE">
        <w:tc>
          <w:tcPr>
            <w:tcW w:w="4508" w:type="dxa"/>
          </w:tcPr>
          <w:p w14:paraId="2142C139" w14:textId="74A83CAB" w:rsidR="001965A3" w:rsidRDefault="001965A3" w:rsidP="002240AE">
            <w:pPr>
              <w:pStyle w:val="FLSBody"/>
            </w:pPr>
          </w:p>
        </w:tc>
        <w:tc>
          <w:tcPr>
            <w:tcW w:w="4509" w:type="dxa"/>
          </w:tcPr>
          <w:p w14:paraId="18FB6E84" w14:textId="77777777" w:rsidR="001965A3" w:rsidRDefault="001965A3" w:rsidP="002240AE">
            <w:pPr>
              <w:pStyle w:val="FLSBody"/>
            </w:pPr>
          </w:p>
        </w:tc>
      </w:tr>
      <w:tr w:rsidR="001965A3" w14:paraId="3AB2C1C6" w14:textId="77777777" w:rsidTr="002240AE">
        <w:tc>
          <w:tcPr>
            <w:tcW w:w="4508" w:type="dxa"/>
          </w:tcPr>
          <w:p w14:paraId="1B888F92" w14:textId="77777777" w:rsidR="001965A3" w:rsidRDefault="001965A3" w:rsidP="002240AE">
            <w:pPr>
              <w:pStyle w:val="FLSBody"/>
            </w:pPr>
            <w:r>
              <w:t>Adjust the Policy, Practice or Project</w:t>
            </w:r>
          </w:p>
        </w:tc>
        <w:tc>
          <w:tcPr>
            <w:tcW w:w="4509" w:type="dxa"/>
          </w:tcPr>
          <w:p w14:paraId="60F88FD5" w14:textId="77777777" w:rsidR="001965A3" w:rsidRDefault="001965A3" w:rsidP="002240AE">
            <w:pPr>
              <w:pStyle w:val="FLSBody"/>
            </w:pPr>
          </w:p>
        </w:tc>
      </w:tr>
      <w:tr w:rsidR="001965A3" w14:paraId="2D63BB91" w14:textId="77777777" w:rsidTr="002240AE">
        <w:tc>
          <w:tcPr>
            <w:tcW w:w="4508" w:type="dxa"/>
          </w:tcPr>
          <w:p w14:paraId="76C08D90" w14:textId="77777777" w:rsidR="001965A3" w:rsidRDefault="001965A3" w:rsidP="002240AE">
            <w:pPr>
              <w:pStyle w:val="FLSBody"/>
            </w:pPr>
            <w:r>
              <w:t>Continue to Policy, Practice or Project</w:t>
            </w:r>
          </w:p>
        </w:tc>
        <w:tc>
          <w:tcPr>
            <w:tcW w:w="4509" w:type="dxa"/>
          </w:tcPr>
          <w:p w14:paraId="5403B5D6" w14:textId="2C2EE040" w:rsidR="001965A3" w:rsidRDefault="002270D7" w:rsidP="002240AE">
            <w:pPr>
              <w:pStyle w:val="FLSBody"/>
            </w:pPr>
            <w:r>
              <w:t>X</w:t>
            </w:r>
          </w:p>
        </w:tc>
      </w:tr>
      <w:tr w:rsidR="001965A3" w14:paraId="6661AB10" w14:textId="77777777" w:rsidTr="002240AE">
        <w:tc>
          <w:tcPr>
            <w:tcW w:w="4508" w:type="dxa"/>
          </w:tcPr>
          <w:p w14:paraId="661F87EF" w14:textId="77777777" w:rsidR="001965A3" w:rsidRDefault="001965A3" w:rsidP="002240AE">
            <w:pPr>
              <w:pStyle w:val="FLSBody"/>
            </w:pPr>
            <w:r>
              <w:t>Stop and remove the Policy, Practice or Project</w:t>
            </w:r>
          </w:p>
        </w:tc>
        <w:tc>
          <w:tcPr>
            <w:tcW w:w="4509"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2240AE">
        <w:trPr>
          <w:tblHeader/>
        </w:trPr>
        <w:tc>
          <w:tcPr>
            <w:tcW w:w="9017"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2240AE">
        <w:tc>
          <w:tcPr>
            <w:tcW w:w="9017" w:type="dxa"/>
          </w:tcPr>
          <w:p w14:paraId="26B88DB3" w14:textId="63827BE3" w:rsidR="001965A3" w:rsidRDefault="003D6AC3" w:rsidP="003D6AC3">
            <w:pPr>
              <w:pStyle w:val="FLSBody"/>
            </w:pPr>
            <w:r>
              <w:t xml:space="preserve">Guidance for disciplinary managers/appeal managers reflects the importance of reasonable and workplace adjustments, the need to understand and mitigate against the impact of some disabilities, unconscious bias, etc.  </w:t>
            </w:r>
          </w:p>
        </w:tc>
      </w:tr>
    </w:tbl>
    <w:p w14:paraId="32EC0C2E" w14:textId="77777777" w:rsidR="001965A3" w:rsidRDefault="001965A3" w:rsidP="001965A3">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2240AE">
        <w:trPr>
          <w:tblHeader/>
        </w:trPr>
        <w:tc>
          <w:tcPr>
            <w:tcW w:w="9017" w:type="dxa"/>
            <w:shd w:val="clear" w:color="auto" w:fill="DBE5F1" w:themeFill="accent1" w:themeFillTint="33"/>
          </w:tcPr>
          <w:p w14:paraId="116BDF27" w14:textId="77777777" w:rsidR="001965A3" w:rsidRPr="00C73C8A" w:rsidRDefault="001965A3" w:rsidP="002240AE">
            <w:pPr>
              <w:pStyle w:val="FLSBody"/>
              <w:rPr>
                <w:b/>
              </w:rPr>
            </w:pPr>
            <w:r w:rsidRPr="00C73C8A">
              <w:rPr>
                <w:b/>
              </w:rPr>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rsidTr="002240AE">
        <w:tc>
          <w:tcPr>
            <w:tcW w:w="9017" w:type="dxa"/>
          </w:tcPr>
          <w:p w14:paraId="6109EEFA" w14:textId="78DDE47C" w:rsidR="001965A3" w:rsidRDefault="00D34A68" w:rsidP="002240AE">
            <w:pPr>
              <w:pStyle w:val="FLSBody"/>
            </w:pPr>
            <w:r>
              <w:t xml:space="preserve">The policy will be reviewed </w:t>
            </w:r>
            <w:r w:rsidR="00465B62">
              <w:t xml:space="preserve">in line with the schedule set by the </w:t>
            </w:r>
            <w:r w:rsidR="002C7A35">
              <w:t>Policy Approval Committee.</w:t>
            </w:r>
          </w:p>
          <w:p w14:paraId="5521E767" w14:textId="58C5C601" w:rsidR="001965A3" w:rsidRDefault="00F9743F" w:rsidP="00F9743F">
            <w:pPr>
              <w:pStyle w:val="FLSBody"/>
            </w:pPr>
            <w:r>
              <w:t xml:space="preserve">People Management Team to monitor the application of this Policy and the impact on those with protected characteristics – working with the Equality, </w:t>
            </w:r>
            <w:proofErr w:type="gramStart"/>
            <w:r>
              <w:t>Diversity</w:t>
            </w:r>
            <w:proofErr w:type="gramEnd"/>
            <w:r>
              <w:t xml:space="preserve"> and Inclusion Manager on options for addressing any concerns or issues.  This EqIA will also need to be revisited, in full, in-line with any future reviews and/or changes to the Grievance Policy.</w:t>
            </w: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2240AE">
        <w:trPr>
          <w:tblHeader/>
        </w:trPr>
        <w:tc>
          <w:tcPr>
            <w:tcW w:w="9017"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2240AE">
        <w:tc>
          <w:tcPr>
            <w:tcW w:w="9017" w:type="dxa"/>
          </w:tcPr>
          <w:p w14:paraId="69C1C23F" w14:textId="0E5ECB7E" w:rsidR="001965A3" w:rsidRDefault="00696825" w:rsidP="002240AE">
            <w:pPr>
              <w:pStyle w:val="FLSBody"/>
            </w:pPr>
            <w:r>
              <w:t xml:space="preserve">All policies are reviewed through the </w:t>
            </w:r>
            <w:r w:rsidR="00514F95">
              <w:t xml:space="preserve">HR </w:t>
            </w:r>
            <w:r w:rsidR="008E2067">
              <w:t>PAC</w:t>
            </w:r>
            <w:r w:rsidR="00514F95">
              <w:t xml:space="preserve"> who set the organisation’s policy priorities annually. The Policy Team maintain</w:t>
            </w:r>
            <w:r w:rsidR="008E2067">
              <w:t xml:space="preserve"> a </w:t>
            </w:r>
            <w:r w:rsidR="0020781E">
              <w:t xml:space="preserve">policy </w:t>
            </w:r>
            <w:r w:rsidR="00080EDD">
              <w:t>spreadsheet</w:t>
            </w:r>
            <w:r w:rsidR="0020781E">
              <w:t xml:space="preserve"> which</w:t>
            </w:r>
            <w:r w:rsidR="00080EDD">
              <w:t xml:space="preserve"> is reviewed </w:t>
            </w:r>
            <w:r w:rsidR="00514F95">
              <w:t xml:space="preserve">and updated </w:t>
            </w:r>
            <w:r w:rsidR="00080EDD">
              <w:t>regularly in terms of changes in legislation and best practice.</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2240AE">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1965A3" w14:paraId="3459DB5A" w14:textId="77777777" w:rsidTr="002240AE">
        <w:tc>
          <w:tcPr>
            <w:tcW w:w="4508" w:type="dxa"/>
          </w:tcPr>
          <w:p w14:paraId="7494313C" w14:textId="77777777" w:rsidR="001965A3" w:rsidRDefault="001965A3" w:rsidP="002240AE">
            <w:pPr>
              <w:pStyle w:val="FLSBody"/>
            </w:pPr>
            <w:r>
              <w:t>Date sent to Equality and Diversity Manager</w:t>
            </w:r>
          </w:p>
        </w:tc>
        <w:tc>
          <w:tcPr>
            <w:tcW w:w="4509" w:type="dxa"/>
          </w:tcPr>
          <w:p w14:paraId="7431C4DA" w14:textId="75107A3E" w:rsidR="001965A3" w:rsidRDefault="009B4BD4" w:rsidP="002240AE">
            <w:pPr>
              <w:pStyle w:val="FLSBody"/>
            </w:pPr>
            <w:r>
              <w:t>27/07/2023</w:t>
            </w:r>
          </w:p>
        </w:tc>
      </w:tr>
      <w:tr w:rsidR="001965A3" w14:paraId="37B5C789" w14:textId="77777777" w:rsidTr="002240AE">
        <w:tc>
          <w:tcPr>
            <w:tcW w:w="4508" w:type="dxa"/>
          </w:tcPr>
          <w:p w14:paraId="7640E4C8" w14:textId="77777777" w:rsidR="001965A3" w:rsidRDefault="001965A3" w:rsidP="002240AE">
            <w:pPr>
              <w:pStyle w:val="FLSBody"/>
            </w:pPr>
            <w:r>
              <w:t>Comments from Equality and Diversity Manager</w:t>
            </w:r>
          </w:p>
        </w:tc>
        <w:tc>
          <w:tcPr>
            <w:tcW w:w="4509" w:type="dxa"/>
          </w:tcPr>
          <w:p w14:paraId="3295CBBC" w14:textId="16052CBA" w:rsidR="001965A3" w:rsidRDefault="008412BE" w:rsidP="002240AE">
            <w:pPr>
              <w:pStyle w:val="FLSBody"/>
            </w:pPr>
            <w:r>
              <w:t>Integrated into EqIA</w:t>
            </w:r>
          </w:p>
        </w:tc>
      </w:tr>
      <w:tr w:rsidR="001965A3" w14:paraId="782073C5" w14:textId="77777777" w:rsidTr="002240AE">
        <w:tc>
          <w:tcPr>
            <w:tcW w:w="4508" w:type="dxa"/>
          </w:tcPr>
          <w:p w14:paraId="53B49D3F" w14:textId="77777777" w:rsidR="001965A3" w:rsidRDefault="001965A3" w:rsidP="002240AE">
            <w:pPr>
              <w:pStyle w:val="FLSBody"/>
            </w:pPr>
            <w:r>
              <w:t>Date signed off by Equality and Diversity Manager</w:t>
            </w:r>
          </w:p>
        </w:tc>
        <w:tc>
          <w:tcPr>
            <w:tcW w:w="4509" w:type="dxa"/>
          </w:tcPr>
          <w:p w14:paraId="530168DB" w14:textId="70D308FE" w:rsidR="001965A3" w:rsidRDefault="00A72E99" w:rsidP="002240AE">
            <w:pPr>
              <w:pStyle w:val="FLSBody"/>
            </w:pPr>
            <w:r>
              <w:t>10/06/2024</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2240AE">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1965A3" w14:paraId="6F3137AF" w14:textId="77777777" w:rsidTr="002240AE">
        <w:tc>
          <w:tcPr>
            <w:tcW w:w="4508" w:type="dxa"/>
          </w:tcPr>
          <w:p w14:paraId="2AC5513F" w14:textId="77777777" w:rsidR="001965A3" w:rsidRDefault="001965A3" w:rsidP="002240AE">
            <w:pPr>
              <w:pStyle w:val="FLSBody"/>
            </w:pPr>
            <w:r>
              <w:t>Name</w:t>
            </w:r>
          </w:p>
        </w:tc>
        <w:tc>
          <w:tcPr>
            <w:tcW w:w="4509" w:type="dxa"/>
          </w:tcPr>
          <w:p w14:paraId="6ECAA538" w14:textId="56E42EE4" w:rsidR="001965A3" w:rsidRDefault="00F9743F" w:rsidP="002240AE">
            <w:pPr>
              <w:pStyle w:val="FLSBody"/>
            </w:pPr>
            <w:r>
              <w:t>Julie Fitzpatrick</w:t>
            </w:r>
          </w:p>
        </w:tc>
      </w:tr>
      <w:tr w:rsidR="001965A3" w14:paraId="627EED3D" w14:textId="77777777" w:rsidTr="002240AE">
        <w:tc>
          <w:tcPr>
            <w:tcW w:w="4508" w:type="dxa"/>
          </w:tcPr>
          <w:p w14:paraId="4E32312E" w14:textId="77777777" w:rsidR="001965A3" w:rsidRDefault="001965A3" w:rsidP="002240AE">
            <w:pPr>
              <w:pStyle w:val="FLSBody"/>
            </w:pPr>
            <w:r>
              <w:t>Title</w:t>
            </w:r>
          </w:p>
        </w:tc>
        <w:tc>
          <w:tcPr>
            <w:tcW w:w="4509" w:type="dxa"/>
          </w:tcPr>
          <w:p w14:paraId="76958E3F" w14:textId="0B73FBDC" w:rsidR="001965A3" w:rsidRDefault="00F9743F" w:rsidP="002240AE">
            <w:pPr>
              <w:pStyle w:val="FLSBody"/>
            </w:pPr>
            <w:r>
              <w:t>Head of People and OD</w:t>
            </w:r>
          </w:p>
        </w:tc>
      </w:tr>
      <w:tr w:rsidR="001965A3" w14:paraId="56DC14E0" w14:textId="77777777" w:rsidTr="002240AE">
        <w:tc>
          <w:tcPr>
            <w:tcW w:w="4508" w:type="dxa"/>
          </w:tcPr>
          <w:p w14:paraId="3A601BCC" w14:textId="77777777" w:rsidR="001965A3" w:rsidRDefault="001965A3" w:rsidP="002240AE">
            <w:pPr>
              <w:pStyle w:val="FLSBody"/>
            </w:pPr>
            <w:r>
              <w:t>Date approved</w:t>
            </w:r>
          </w:p>
        </w:tc>
        <w:tc>
          <w:tcPr>
            <w:tcW w:w="4509" w:type="dxa"/>
          </w:tcPr>
          <w:p w14:paraId="14172466" w14:textId="08AD7BA8" w:rsidR="001965A3" w:rsidRDefault="00D5265C" w:rsidP="002240AE">
            <w:pPr>
              <w:pStyle w:val="FLSBody"/>
            </w:pPr>
            <w:r>
              <w:t>13.6.24</w:t>
            </w:r>
          </w:p>
        </w:tc>
      </w:tr>
    </w:tbl>
    <w:p w14:paraId="5419BB94" w14:textId="77777777" w:rsidR="001965A3" w:rsidRDefault="001965A3" w:rsidP="001965A3">
      <w:pPr>
        <w:pStyle w:val="FLSBody"/>
      </w:pPr>
    </w:p>
    <w:sectPr w:rsidR="001965A3" w:rsidSect="00D52DA1">
      <w:headerReference w:type="even" r:id="rId11"/>
      <w:headerReference w:type="default" r:id="rId12"/>
      <w:footerReference w:type="even" r:id="rId13"/>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66D3" w14:textId="77777777" w:rsidR="006130B8" w:rsidRDefault="006130B8" w:rsidP="00DA5B6C">
      <w:pPr>
        <w:spacing w:after="0" w:line="240" w:lineRule="auto"/>
      </w:pPr>
      <w:r>
        <w:separator/>
      </w:r>
    </w:p>
  </w:endnote>
  <w:endnote w:type="continuationSeparator" w:id="0">
    <w:p w14:paraId="53571D0C" w14:textId="77777777" w:rsidR="006130B8" w:rsidRDefault="006130B8"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e Sans CR 65 Bold">
    <w:altName w:val="Calibri"/>
    <w:panose1 w:val="00000000000000000000"/>
    <w:charset w:val="00"/>
    <w:family w:val="swiss"/>
    <w:notTrueType/>
    <w:pitch w:val="default"/>
    <w:sig w:usb0="00000003" w:usb1="00000000" w:usb2="00000000" w:usb3="00000000" w:csb0="00000001" w:csb1="00000000"/>
  </w:font>
  <w:font w:name="Core Sans CR 55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4ECC" w14:textId="77777777" w:rsidR="00B3295E" w:rsidRDefault="00B32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08CCF491"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305EE7">
      <w:rPr>
        <w:color w:val="auto"/>
      </w:rPr>
      <w:t xml:space="preserve">Draft </w:t>
    </w:r>
    <w:r w:rsidR="00305EE7" w:rsidRPr="00427B1A">
      <w:rPr>
        <w:color w:val="auto"/>
      </w:rPr>
      <w:t>Equality Impact Assessment (EqIA)</w:t>
    </w:r>
    <w:r w:rsidR="00305EE7">
      <w:rPr>
        <w:color w:val="auto"/>
      </w:rPr>
      <w:t xml:space="preserve"> Grievance Policy</w:t>
    </w:r>
    <w:r w:rsidR="00305EE7" w:rsidRPr="00427B1A">
      <w:rPr>
        <w:color w:val="auto"/>
      </w:rPr>
      <w:t xml:space="preserve">| Ella Hashemi | </w:t>
    </w:r>
    <w:r w:rsidR="00305EE7">
      <w:rPr>
        <w:color w:val="auto"/>
      </w:rPr>
      <w:t>23</w:t>
    </w:r>
    <w:r w:rsidR="00305EE7" w:rsidRPr="00427B1A">
      <w:rPr>
        <w:color w:val="auto"/>
      </w:rPr>
      <w:t>/0</w:t>
    </w:r>
    <w:r w:rsidR="00305EE7">
      <w:rPr>
        <w:color w:val="auto"/>
      </w:rPr>
      <w:t>8</w:t>
    </w:r>
    <w:r w:rsidR="00305EE7" w:rsidRPr="00427B1A">
      <w:rPr>
        <w:color w:val="auto"/>
      </w:rPr>
      <w:t>/202</w:t>
    </w:r>
    <w:r w:rsidR="00305EE7">
      <w:rPr>
        <w:color w:val="auto"/>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406EAAEA"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w:t>
    </w:r>
    <w:bookmarkStart w:id="0" w:name="_Hlk143686971"/>
    <w:r w:rsidR="00096853">
      <w:rPr>
        <w:color w:val="auto"/>
      </w:rPr>
      <w:t xml:space="preserve">Draft </w:t>
    </w:r>
    <w:r w:rsidR="00AD2894" w:rsidRPr="00427B1A">
      <w:rPr>
        <w:color w:val="auto"/>
      </w:rPr>
      <w:t>Equality Impact Assessment (EqIA)</w:t>
    </w:r>
    <w:r w:rsidR="00096853">
      <w:rPr>
        <w:color w:val="auto"/>
      </w:rPr>
      <w:t xml:space="preserve"> Grievance Policy</w:t>
    </w:r>
    <w:r w:rsidRPr="00427B1A">
      <w:rPr>
        <w:color w:val="auto"/>
      </w:rPr>
      <w:t xml:space="preserve">| </w:t>
    </w:r>
    <w:r w:rsidR="00AD2894" w:rsidRPr="00427B1A">
      <w:rPr>
        <w:color w:val="auto"/>
      </w:rPr>
      <w:t>Ella Hashemi</w:t>
    </w:r>
    <w:r w:rsidRPr="00427B1A">
      <w:rPr>
        <w:color w:val="auto"/>
      </w:rPr>
      <w:t xml:space="preserve"> | </w:t>
    </w:r>
    <w:r w:rsidR="00305EE7">
      <w:rPr>
        <w:color w:val="auto"/>
      </w:rPr>
      <w:t>23</w:t>
    </w:r>
    <w:r w:rsidRPr="00427B1A">
      <w:rPr>
        <w:color w:val="auto"/>
      </w:rPr>
      <w:t>/</w:t>
    </w:r>
    <w:r w:rsidR="00AD2894" w:rsidRPr="00427B1A">
      <w:rPr>
        <w:color w:val="auto"/>
      </w:rPr>
      <w:t>0</w:t>
    </w:r>
    <w:r w:rsidR="00305EE7">
      <w:rPr>
        <w:color w:val="auto"/>
      </w:rPr>
      <w:t>8</w:t>
    </w:r>
    <w:r w:rsidRPr="00427B1A">
      <w:rPr>
        <w:color w:val="auto"/>
      </w:rPr>
      <w:t>/</w:t>
    </w:r>
    <w:r w:rsidR="00AD2894" w:rsidRPr="00427B1A">
      <w:rPr>
        <w:color w:val="auto"/>
      </w:rPr>
      <w:t>202</w:t>
    </w:r>
    <w:r w:rsidR="00305EE7">
      <w:rPr>
        <w:color w:val="auto"/>
      </w:rPr>
      <w:t>3</w:t>
    </w:r>
    <w:bookmarkEnd w:id="0"/>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7959" w14:textId="77777777" w:rsidR="006130B8" w:rsidRDefault="006130B8" w:rsidP="00DA5B6C">
      <w:pPr>
        <w:spacing w:after="0" w:line="240" w:lineRule="auto"/>
      </w:pPr>
      <w:r>
        <w:separator/>
      </w:r>
    </w:p>
  </w:footnote>
  <w:footnote w:type="continuationSeparator" w:id="0">
    <w:p w14:paraId="7E85F9BF" w14:textId="77777777" w:rsidR="006130B8" w:rsidRDefault="006130B8"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5DFD" w14:textId="77777777" w:rsidR="00B3295E" w:rsidRDefault="00B32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5139" w14:textId="71CB1756" w:rsidR="00B3295E" w:rsidRDefault="00B32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5FF0596A"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45.5pt" o:bullet="t">
        <v:imagedata r:id="rId1" o:title="Timebound mandatory"/>
      </v:shape>
    </w:pict>
  </w:numPicBullet>
  <w:numPicBullet w:numPicBulletId="1">
    <w:pict>
      <v:shape id="_x0000_i1027" type="#_x0000_t75" style="width:73pt;height:67.5pt" o:bullet="t">
        <v:imagedata r:id="rId2" o:title="Recommendations"/>
      </v:shape>
    </w:pict>
  </w:numPicBullet>
  <w:numPicBullet w:numPicBulletId="2">
    <w:pict>
      <v:shape id="_x0000_i1028" type="#_x0000_t75" style="width:70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1"/>
  </w:num>
  <w:num w:numId="2" w16cid:durableId="1618953642">
    <w:abstractNumId w:val="2"/>
  </w:num>
  <w:num w:numId="3" w16cid:durableId="197810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34859"/>
    <w:rsid w:val="00037BBC"/>
    <w:rsid w:val="0004173A"/>
    <w:rsid w:val="000622FB"/>
    <w:rsid w:val="00063356"/>
    <w:rsid w:val="000714C9"/>
    <w:rsid w:val="00080EDD"/>
    <w:rsid w:val="0008173D"/>
    <w:rsid w:val="0008223A"/>
    <w:rsid w:val="00090B9C"/>
    <w:rsid w:val="00094D22"/>
    <w:rsid w:val="00096853"/>
    <w:rsid w:val="000A2862"/>
    <w:rsid w:val="000A2A75"/>
    <w:rsid w:val="000B4B70"/>
    <w:rsid w:val="000C0A1C"/>
    <w:rsid w:val="000D371D"/>
    <w:rsid w:val="000D3F79"/>
    <w:rsid w:val="000F2920"/>
    <w:rsid w:val="00103CD1"/>
    <w:rsid w:val="00103FCF"/>
    <w:rsid w:val="00111470"/>
    <w:rsid w:val="001120D7"/>
    <w:rsid w:val="00112FBA"/>
    <w:rsid w:val="001175D2"/>
    <w:rsid w:val="00122CAB"/>
    <w:rsid w:val="00125FDD"/>
    <w:rsid w:val="00135506"/>
    <w:rsid w:val="00142C6B"/>
    <w:rsid w:val="00144D06"/>
    <w:rsid w:val="00155C4F"/>
    <w:rsid w:val="00160821"/>
    <w:rsid w:val="001965A3"/>
    <w:rsid w:val="001A0B55"/>
    <w:rsid w:val="001A7C0F"/>
    <w:rsid w:val="001B2E3E"/>
    <w:rsid w:val="001B35E2"/>
    <w:rsid w:val="001B4EFA"/>
    <w:rsid w:val="001C7DA0"/>
    <w:rsid w:val="001D785E"/>
    <w:rsid w:val="001F2DCE"/>
    <w:rsid w:val="0020052E"/>
    <w:rsid w:val="00204906"/>
    <w:rsid w:val="0020781E"/>
    <w:rsid w:val="00212619"/>
    <w:rsid w:val="002270D7"/>
    <w:rsid w:val="0022786C"/>
    <w:rsid w:val="002406AF"/>
    <w:rsid w:val="0026423D"/>
    <w:rsid w:val="00271EAA"/>
    <w:rsid w:val="00280569"/>
    <w:rsid w:val="00292EC9"/>
    <w:rsid w:val="002A0BB8"/>
    <w:rsid w:val="002A3901"/>
    <w:rsid w:val="002A7DB2"/>
    <w:rsid w:val="002B400B"/>
    <w:rsid w:val="002B53A7"/>
    <w:rsid w:val="002B60D9"/>
    <w:rsid w:val="002C78D1"/>
    <w:rsid w:val="002C7A35"/>
    <w:rsid w:val="002D389C"/>
    <w:rsid w:val="002E2828"/>
    <w:rsid w:val="002E7DF3"/>
    <w:rsid w:val="00305586"/>
    <w:rsid w:val="00305EE7"/>
    <w:rsid w:val="003110F4"/>
    <w:rsid w:val="00320CD9"/>
    <w:rsid w:val="00321C99"/>
    <w:rsid w:val="00326A50"/>
    <w:rsid w:val="00344C88"/>
    <w:rsid w:val="0035014C"/>
    <w:rsid w:val="003562B5"/>
    <w:rsid w:val="003579F1"/>
    <w:rsid w:val="00375DDF"/>
    <w:rsid w:val="00380AB1"/>
    <w:rsid w:val="00381112"/>
    <w:rsid w:val="003B0FF6"/>
    <w:rsid w:val="003B5B72"/>
    <w:rsid w:val="003C6AB9"/>
    <w:rsid w:val="003D5DF0"/>
    <w:rsid w:val="003D6AC3"/>
    <w:rsid w:val="003F4B61"/>
    <w:rsid w:val="003F7776"/>
    <w:rsid w:val="00412B01"/>
    <w:rsid w:val="00427B1A"/>
    <w:rsid w:val="00432D02"/>
    <w:rsid w:val="004347D5"/>
    <w:rsid w:val="00444468"/>
    <w:rsid w:val="0044466F"/>
    <w:rsid w:val="00465B62"/>
    <w:rsid w:val="00480282"/>
    <w:rsid w:val="004846E2"/>
    <w:rsid w:val="00494333"/>
    <w:rsid w:val="0049472A"/>
    <w:rsid w:val="004A3702"/>
    <w:rsid w:val="004A566E"/>
    <w:rsid w:val="004B359F"/>
    <w:rsid w:val="004B7E90"/>
    <w:rsid w:val="004C1D23"/>
    <w:rsid w:val="004D319A"/>
    <w:rsid w:val="004D616D"/>
    <w:rsid w:val="004E6ABE"/>
    <w:rsid w:val="004E7ED3"/>
    <w:rsid w:val="004F380D"/>
    <w:rsid w:val="004F38DE"/>
    <w:rsid w:val="004F4376"/>
    <w:rsid w:val="0051308F"/>
    <w:rsid w:val="00514F95"/>
    <w:rsid w:val="00515246"/>
    <w:rsid w:val="005257D7"/>
    <w:rsid w:val="005267CE"/>
    <w:rsid w:val="00527E1C"/>
    <w:rsid w:val="0053563D"/>
    <w:rsid w:val="005378E6"/>
    <w:rsid w:val="00543B0D"/>
    <w:rsid w:val="00545187"/>
    <w:rsid w:val="005504E0"/>
    <w:rsid w:val="005564DD"/>
    <w:rsid w:val="00572FFF"/>
    <w:rsid w:val="00574ADA"/>
    <w:rsid w:val="00577558"/>
    <w:rsid w:val="005803CA"/>
    <w:rsid w:val="00580EA5"/>
    <w:rsid w:val="00582DAF"/>
    <w:rsid w:val="00584362"/>
    <w:rsid w:val="00595E9D"/>
    <w:rsid w:val="00596C32"/>
    <w:rsid w:val="005B7844"/>
    <w:rsid w:val="005D2A7B"/>
    <w:rsid w:val="005E039B"/>
    <w:rsid w:val="005E65E9"/>
    <w:rsid w:val="005E6D95"/>
    <w:rsid w:val="005E778C"/>
    <w:rsid w:val="005F2F36"/>
    <w:rsid w:val="005F3A28"/>
    <w:rsid w:val="00606BCF"/>
    <w:rsid w:val="00610F7C"/>
    <w:rsid w:val="006130B8"/>
    <w:rsid w:val="00614614"/>
    <w:rsid w:val="00614AF4"/>
    <w:rsid w:val="00626EA4"/>
    <w:rsid w:val="006317C1"/>
    <w:rsid w:val="00642A84"/>
    <w:rsid w:val="006439CD"/>
    <w:rsid w:val="00645688"/>
    <w:rsid w:val="00653FFE"/>
    <w:rsid w:val="00656164"/>
    <w:rsid w:val="00664672"/>
    <w:rsid w:val="00675437"/>
    <w:rsid w:val="00676407"/>
    <w:rsid w:val="0068196B"/>
    <w:rsid w:val="00682EE6"/>
    <w:rsid w:val="00696825"/>
    <w:rsid w:val="006D7596"/>
    <w:rsid w:val="006E2FE4"/>
    <w:rsid w:val="006E7376"/>
    <w:rsid w:val="006F47F8"/>
    <w:rsid w:val="006F65BE"/>
    <w:rsid w:val="00701D39"/>
    <w:rsid w:val="007419ED"/>
    <w:rsid w:val="007424B0"/>
    <w:rsid w:val="00743699"/>
    <w:rsid w:val="00760ADB"/>
    <w:rsid w:val="00760E6B"/>
    <w:rsid w:val="00763EB7"/>
    <w:rsid w:val="00767ECD"/>
    <w:rsid w:val="0078268D"/>
    <w:rsid w:val="0078651A"/>
    <w:rsid w:val="00787B4C"/>
    <w:rsid w:val="00793679"/>
    <w:rsid w:val="007A12A0"/>
    <w:rsid w:val="007C7F9F"/>
    <w:rsid w:val="007D61BF"/>
    <w:rsid w:val="007E739A"/>
    <w:rsid w:val="007F6653"/>
    <w:rsid w:val="00812F45"/>
    <w:rsid w:val="00813BFF"/>
    <w:rsid w:val="00826EC9"/>
    <w:rsid w:val="00832C48"/>
    <w:rsid w:val="008400B7"/>
    <w:rsid w:val="008412BE"/>
    <w:rsid w:val="00846C34"/>
    <w:rsid w:val="00851627"/>
    <w:rsid w:val="008643C4"/>
    <w:rsid w:val="008654C2"/>
    <w:rsid w:val="00873E15"/>
    <w:rsid w:val="00875CF9"/>
    <w:rsid w:val="00885644"/>
    <w:rsid w:val="00896E42"/>
    <w:rsid w:val="0089783C"/>
    <w:rsid w:val="008A545E"/>
    <w:rsid w:val="008A56FE"/>
    <w:rsid w:val="008B108A"/>
    <w:rsid w:val="008B1311"/>
    <w:rsid w:val="008B207A"/>
    <w:rsid w:val="008C4CFF"/>
    <w:rsid w:val="008D3657"/>
    <w:rsid w:val="008D4220"/>
    <w:rsid w:val="008D7EBF"/>
    <w:rsid w:val="008E14D3"/>
    <w:rsid w:val="008E2067"/>
    <w:rsid w:val="008E4664"/>
    <w:rsid w:val="00921333"/>
    <w:rsid w:val="00945575"/>
    <w:rsid w:val="00956E4B"/>
    <w:rsid w:val="00996645"/>
    <w:rsid w:val="00997ACD"/>
    <w:rsid w:val="009A0213"/>
    <w:rsid w:val="009A15A3"/>
    <w:rsid w:val="009A587C"/>
    <w:rsid w:val="009B49BC"/>
    <w:rsid w:val="009B4BD4"/>
    <w:rsid w:val="009F4CA2"/>
    <w:rsid w:val="00A00653"/>
    <w:rsid w:val="00A03641"/>
    <w:rsid w:val="00A0739C"/>
    <w:rsid w:val="00A1467D"/>
    <w:rsid w:val="00A25CAA"/>
    <w:rsid w:val="00A30FAA"/>
    <w:rsid w:val="00A561AD"/>
    <w:rsid w:val="00A63562"/>
    <w:rsid w:val="00A72E99"/>
    <w:rsid w:val="00A81F08"/>
    <w:rsid w:val="00A93F56"/>
    <w:rsid w:val="00AB274F"/>
    <w:rsid w:val="00AC04DF"/>
    <w:rsid w:val="00AC3BEC"/>
    <w:rsid w:val="00AD2894"/>
    <w:rsid w:val="00AE63F7"/>
    <w:rsid w:val="00AF7011"/>
    <w:rsid w:val="00B07461"/>
    <w:rsid w:val="00B21C8A"/>
    <w:rsid w:val="00B23C68"/>
    <w:rsid w:val="00B3295E"/>
    <w:rsid w:val="00B3359E"/>
    <w:rsid w:val="00B341F7"/>
    <w:rsid w:val="00B35557"/>
    <w:rsid w:val="00B36BB6"/>
    <w:rsid w:val="00B42C07"/>
    <w:rsid w:val="00B430AC"/>
    <w:rsid w:val="00B531A3"/>
    <w:rsid w:val="00B540FE"/>
    <w:rsid w:val="00B62537"/>
    <w:rsid w:val="00B71671"/>
    <w:rsid w:val="00B8470D"/>
    <w:rsid w:val="00B86F60"/>
    <w:rsid w:val="00B953B3"/>
    <w:rsid w:val="00B9656A"/>
    <w:rsid w:val="00BA628F"/>
    <w:rsid w:val="00BB26FF"/>
    <w:rsid w:val="00BC0C05"/>
    <w:rsid w:val="00BC14E8"/>
    <w:rsid w:val="00BC43B6"/>
    <w:rsid w:val="00BF0961"/>
    <w:rsid w:val="00C06710"/>
    <w:rsid w:val="00C111B8"/>
    <w:rsid w:val="00C20480"/>
    <w:rsid w:val="00C26025"/>
    <w:rsid w:val="00C31D64"/>
    <w:rsid w:val="00C444EF"/>
    <w:rsid w:val="00C512A8"/>
    <w:rsid w:val="00C554B8"/>
    <w:rsid w:val="00C6085C"/>
    <w:rsid w:val="00C64F16"/>
    <w:rsid w:val="00C82C19"/>
    <w:rsid w:val="00CB522F"/>
    <w:rsid w:val="00CC5152"/>
    <w:rsid w:val="00CD0E7C"/>
    <w:rsid w:val="00CD3935"/>
    <w:rsid w:val="00CE5DF1"/>
    <w:rsid w:val="00CF2299"/>
    <w:rsid w:val="00D038FB"/>
    <w:rsid w:val="00D06EBF"/>
    <w:rsid w:val="00D07BF7"/>
    <w:rsid w:val="00D34A68"/>
    <w:rsid w:val="00D35B91"/>
    <w:rsid w:val="00D427A1"/>
    <w:rsid w:val="00D4491B"/>
    <w:rsid w:val="00D5265C"/>
    <w:rsid w:val="00D5270D"/>
    <w:rsid w:val="00D52DA1"/>
    <w:rsid w:val="00D5692D"/>
    <w:rsid w:val="00D60CF5"/>
    <w:rsid w:val="00D76442"/>
    <w:rsid w:val="00D82B2B"/>
    <w:rsid w:val="00D904DD"/>
    <w:rsid w:val="00DA124C"/>
    <w:rsid w:val="00DA1E3D"/>
    <w:rsid w:val="00DA5433"/>
    <w:rsid w:val="00DA5B6C"/>
    <w:rsid w:val="00DB3F44"/>
    <w:rsid w:val="00DB4011"/>
    <w:rsid w:val="00DC7ACE"/>
    <w:rsid w:val="00DD4768"/>
    <w:rsid w:val="00DE5F96"/>
    <w:rsid w:val="00DE78C1"/>
    <w:rsid w:val="00DF7286"/>
    <w:rsid w:val="00E02D77"/>
    <w:rsid w:val="00E14FB7"/>
    <w:rsid w:val="00E36730"/>
    <w:rsid w:val="00E42E18"/>
    <w:rsid w:val="00E52493"/>
    <w:rsid w:val="00E64E7A"/>
    <w:rsid w:val="00E72B73"/>
    <w:rsid w:val="00E81F81"/>
    <w:rsid w:val="00E90E7A"/>
    <w:rsid w:val="00E9285E"/>
    <w:rsid w:val="00E930D6"/>
    <w:rsid w:val="00E974F6"/>
    <w:rsid w:val="00EA1451"/>
    <w:rsid w:val="00EA3256"/>
    <w:rsid w:val="00EA7A92"/>
    <w:rsid w:val="00EA7AD3"/>
    <w:rsid w:val="00EE7E31"/>
    <w:rsid w:val="00EF23A0"/>
    <w:rsid w:val="00EF6D55"/>
    <w:rsid w:val="00EF7CC8"/>
    <w:rsid w:val="00F164D2"/>
    <w:rsid w:val="00F22CA3"/>
    <w:rsid w:val="00F234C1"/>
    <w:rsid w:val="00F2783C"/>
    <w:rsid w:val="00F425DD"/>
    <w:rsid w:val="00F44FB2"/>
    <w:rsid w:val="00F56B72"/>
    <w:rsid w:val="00F74E63"/>
    <w:rsid w:val="00F81FD6"/>
    <w:rsid w:val="00F86F85"/>
    <w:rsid w:val="00F917EF"/>
    <w:rsid w:val="00F9743F"/>
    <w:rsid w:val="00FA038A"/>
    <w:rsid w:val="00FA120C"/>
    <w:rsid w:val="00FA477D"/>
    <w:rsid w:val="00FB17CF"/>
    <w:rsid w:val="00FB20E6"/>
    <w:rsid w:val="00FB5171"/>
    <w:rsid w:val="00FC3E75"/>
    <w:rsid w:val="00FC6249"/>
    <w:rsid w:val="00FC72C0"/>
    <w:rsid w:val="00FE7A28"/>
    <w:rsid w:val="00FF26DD"/>
    <w:rsid w:val="00FF35CF"/>
    <w:rsid w:val="00FF772A"/>
    <w:rsid w:val="00FF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CD0E7C"/>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DC7ACE"/>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Pa7">
    <w:name w:val="Pa7"/>
    <w:basedOn w:val="Default"/>
    <w:next w:val="Default"/>
    <w:uiPriority w:val="99"/>
    <w:rsid w:val="001B4EFA"/>
    <w:pPr>
      <w:spacing w:line="321" w:lineRule="atLeast"/>
    </w:pPr>
    <w:rPr>
      <w:rFonts w:ascii="Core Sans CR 65 Bold" w:hAnsi="Core Sans CR 65 Bold"/>
      <w:color w:val="auto"/>
    </w:rPr>
  </w:style>
  <w:style w:type="paragraph" w:customStyle="1" w:styleId="Pa14">
    <w:name w:val="Pa14"/>
    <w:basedOn w:val="Default"/>
    <w:next w:val="Default"/>
    <w:uiPriority w:val="99"/>
    <w:rsid w:val="001B4EFA"/>
    <w:pPr>
      <w:spacing w:line="201" w:lineRule="atLeast"/>
    </w:pPr>
    <w:rPr>
      <w:rFonts w:ascii="Core Sans CR 65 Bold" w:hAnsi="Core Sans CR 65 Bold"/>
      <w:color w:val="auto"/>
    </w:rPr>
  </w:style>
  <w:style w:type="character" w:customStyle="1" w:styleId="A11">
    <w:name w:val="A11"/>
    <w:uiPriority w:val="99"/>
    <w:rsid w:val="001B4EFA"/>
    <w:rPr>
      <w:rFonts w:ascii="Core Sans CR 55 Medium" w:hAnsi="Core Sans CR 55 Medium" w:cs="Core Sans CR 55 Medium"/>
      <w:color w:val="000000"/>
      <w:sz w:val="18"/>
      <w:szCs w:val="18"/>
    </w:rPr>
  </w:style>
  <w:style w:type="character" w:customStyle="1" w:styleId="A13">
    <w:name w:val="A13"/>
    <w:uiPriority w:val="99"/>
    <w:rsid w:val="001B4EFA"/>
    <w:rPr>
      <w:rFonts w:ascii="Core Sans CR 55 Medium" w:hAnsi="Core Sans CR 55 Medium" w:cs="Core Sans CR 55 Medium"/>
      <w:color w:val="000000"/>
      <w:sz w:val="16"/>
      <w:szCs w:val="16"/>
    </w:rPr>
  </w:style>
  <w:style w:type="paragraph" w:customStyle="1" w:styleId="Pa15">
    <w:name w:val="Pa15"/>
    <w:basedOn w:val="Default"/>
    <w:next w:val="Default"/>
    <w:uiPriority w:val="99"/>
    <w:rsid w:val="001B4EFA"/>
    <w:pPr>
      <w:spacing w:line="181" w:lineRule="atLeast"/>
    </w:pPr>
    <w:rPr>
      <w:rFonts w:ascii="Core Sans CR 65 Bold" w:hAnsi="Core Sans CR 65 Bold"/>
      <w:color w:val="auto"/>
    </w:rPr>
  </w:style>
  <w:style w:type="paragraph" w:customStyle="1" w:styleId="FLSBody0">
    <w:name w:val="FLS_Body"/>
    <w:qFormat/>
    <w:rsid w:val="0089783C"/>
    <w:pPr>
      <w:spacing w:after="200" w:line="276" w:lineRule="auto"/>
    </w:pPr>
    <w:rPr>
      <w:rFonts w:cs="Times New Roman"/>
      <w:sz w:val="24"/>
      <w:szCs w:val="22"/>
    </w:rPr>
  </w:style>
  <w:style w:type="character" w:customStyle="1" w:styleId="cf01">
    <w:name w:val="cf01"/>
    <w:basedOn w:val="DefaultParagraphFont"/>
    <w:rsid w:val="005378E6"/>
    <w:rPr>
      <w:rFonts w:ascii="Segoe UI" w:hAnsi="Segoe UI" w:cs="Segoe UI" w:hint="default"/>
      <w:sz w:val="18"/>
      <w:szCs w:val="18"/>
    </w:rPr>
  </w:style>
  <w:style w:type="paragraph" w:customStyle="1" w:styleId="pf0">
    <w:name w:val="pf0"/>
    <w:basedOn w:val="Normal"/>
    <w:rsid w:val="003F4B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14F95"/>
  </w:style>
  <w:style w:type="character" w:customStyle="1" w:styleId="eop">
    <w:name w:val="eop"/>
    <w:basedOn w:val="DefaultParagraphFont"/>
    <w:rsid w:val="0051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7572">
      <w:bodyDiv w:val="1"/>
      <w:marLeft w:val="0"/>
      <w:marRight w:val="0"/>
      <w:marTop w:val="0"/>
      <w:marBottom w:val="0"/>
      <w:divBdr>
        <w:top w:val="none" w:sz="0" w:space="0" w:color="auto"/>
        <w:left w:val="none" w:sz="0" w:space="0" w:color="auto"/>
        <w:bottom w:val="none" w:sz="0" w:space="0" w:color="auto"/>
        <w:right w:val="none" w:sz="0" w:space="0" w:color="auto"/>
      </w:divBdr>
    </w:div>
    <w:div w:id="1529637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2.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DE522-AE86-4CC5-B072-622EE16A5540}">
  <ds:schemaRefs>
    <ds:schemaRef ds:uri="http://purl.org/dc/terms/"/>
    <ds:schemaRef ds:uri="http://schemas.microsoft.com/sharepoint/v3"/>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2826</Words>
  <Characters>15772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2</cp:revision>
  <cp:lastPrinted>2019-02-22T11:07:00Z</cp:lastPrinted>
  <dcterms:created xsi:type="dcterms:W3CDTF">2024-06-17T10:09:00Z</dcterms:created>
  <dcterms:modified xsi:type="dcterms:W3CDTF">2024-06-17T10:09:00Z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